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2E9E" w14:textId="32BCBD14" w:rsidR="00736823" w:rsidRPr="009A65FC" w:rsidRDefault="5569BA95" w:rsidP="00820317">
      <w:pPr>
        <w:rPr>
          <w:szCs w:val="22"/>
        </w:rPr>
      </w:pPr>
      <w:r w:rsidRPr="009A65FC">
        <w:rPr>
          <w:b/>
          <w:bCs/>
          <w:sz w:val="22"/>
          <w:szCs w:val="28"/>
        </w:rPr>
        <w:t>Board of Directors Statement of Understanding</w:t>
      </w:r>
    </w:p>
    <w:p w14:paraId="3A8005F2" w14:textId="77777777" w:rsidR="00736823" w:rsidRPr="009A65FC" w:rsidRDefault="00736823" w:rsidP="00820317">
      <w:pPr>
        <w:rPr>
          <w:szCs w:val="22"/>
        </w:rPr>
      </w:pPr>
    </w:p>
    <w:p w14:paraId="0B1732A7" w14:textId="45D5DAC5" w:rsidR="00D93CB4" w:rsidRPr="009A65FC" w:rsidRDefault="5569BA95" w:rsidP="00820317">
      <w:pPr>
        <w:rPr>
          <w:szCs w:val="22"/>
        </w:rPr>
      </w:pPr>
      <w:r w:rsidRPr="009A65FC">
        <w:rPr>
          <w:szCs w:val="22"/>
        </w:rPr>
        <w:t>As a member of the Board of Directors, I acknowledge my responsibilities related to my role as Director and agree to follow Society policies and procedures, including ethics, confidentiality</w:t>
      </w:r>
      <w:r w:rsidR="00736823" w:rsidRPr="009A65FC">
        <w:rPr>
          <w:szCs w:val="22"/>
        </w:rPr>
        <w:t>,</w:t>
      </w:r>
      <w:r w:rsidRPr="009A65FC">
        <w:rPr>
          <w:szCs w:val="22"/>
        </w:rPr>
        <w:t xml:space="preserve"> and conflict of interest, in the spirit and manner in which they are intended.</w:t>
      </w:r>
    </w:p>
    <w:p w14:paraId="321CF362" w14:textId="77777777" w:rsidR="00272FD4" w:rsidRPr="009A65FC" w:rsidRDefault="00272FD4" w:rsidP="00820317">
      <w:pPr>
        <w:rPr>
          <w:szCs w:val="22"/>
        </w:rPr>
      </w:pPr>
    </w:p>
    <w:p w14:paraId="75F0BE8A" w14:textId="77777777" w:rsidR="00272FD4" w:rsidRPr="009A65FC" w:rsidRDefault="00272FD4" w:rsidP="00820317">
      <w:pPr>
        <w:rPr>
          <w:szCs w:val="22"/>
        </w:rPr>
      </w:pPr>
      <w:r w:rsidRPr="009A65FC">
        <w:rPr>
          <w:szCs w:val="22"/>
        </w:rPr>
        <w:t xml:space="preserve">I understand that information discussed with the Board of Directors, the Executive Committee and/or with the Executive Director will remain confidential. I will exercise discretion and professionalism when in the possession of confidential information. </w:t>
      </w:r>
    </w:p>
    <w:p w14:paraId="6E56CD71" w14:textId="77777777" w:rsidR="00D93CB4" w:rsidRPr="009A65FC" w:rsidRDefault="00D93CB4" w:rsidP="00820317">
      <w:pPr>
        <w:rPr>
          <w:szCs w:val="22"/>
        </w:rPr>
      </w:pPr>
    </w:p>
    <w:p w14:paraId="1A195775" w14:textId="043F6291" w:rsidR="00272FD4" w:rsidRPr="009A65FC" w:rsidRDefault="00272FD4" w:rsidP="00820317">
      <w:pPr>
        <w:rPr>
          <w:szCs w:val="22"/>
        </w:rPr>
      </w:pPr>
      <w:r w:rsidRPr="009A65FC">
        <w:rPr>
          <w:szCs w:val="22"/>
        </w:rPr>
        <w:t xml:space="preserve">I understand I must disclose actual, potential or perceived conflicts to the </w:t>
      </w:r>
      <w:r w:rsidR="00FF49DF" w:rsidRPr="009A65FC">
        <w:rPr>
          <w:szCs w:val="22"/>
        </w:rPr>
        <w:t>Chair</w:t>
      </w:r>
      <w:r w:rsidRPr="009A65FC">
        <w:rPr>
          <w:szCs w:val="22"/>
        </w:rPr>
        <w:t xml:space="preserve"> of the Board of Directors and/or the Executive Director as soon as I become aware of them. </w:t>
      </w:r>
      <w:r w:rsidR="00736823" w:rsidRPr="009A65FC">
        <w:rPr>
          <w:szCs w:val="22"/>
        </w:rPr>
        <w:t xml:space="preserve">Without conflict, </w:t>
      </w:r>
      <w:r w:rsidR="00BD55A7" w:rsidRPr="009A65FC">
        <w:rPr>
          <w:szCs w:val="22"/>
        </w:rPr>
        <w:t>I will represent loyalty to the interests of the organization. Failure to make required disclosures</w:t>
      </w:r>
      <w:r w:rsidR="00177661">
        <w:rPr>
          <w:szCs w:val="22"/>
        </w:rPr>
        <w:t>, as outlined in the Conflict of Interest policy, or to r</w:t>
      </w:r>
      <w:r w:rsidR="00BD55A7" w:rsidRPr="009A65FC">
        <w:rPr>
          <w:szCs w:val="22"/>
        </w:rPr>
        <w:t xml:space="preserve">esolve conflicts of interest satisfactorily can result in removal from the Board of Directors. </w:t>
      </w:r>
    </w:p>
    <w:p w14:paraId="217E0CB1" w14:textId="77777777" w:rsidR="00272FD4" w:rsidRPr="009A65FC" w:rsidRDefault="00272FD4" w:rsidP="00820317">
      <w:pPr>
        <w:rPr>
          <w:szCs w:val="22"/>
        </w:rPr>
      </w:pPr>
    </w:p>
    <w:p w14:paraId="6D4A6779" w14:textId="071528A8" w:rsidR="00D93CB4" w:rsidRPr="009A65FC" w:rsidRDefault="5569BA95" w:rsidP="00820317">
      <w:pPr>
        <w:rPr>
          <w:szCs w:val="22"/>
        </w:rPr>
      </w:pPr>
      <w:r w:rsidRPr="009A65FC">
        <w:rPr>
          <w:szCs w:val="22"/>
        </w:rPr>
        <w:t xml:space="preserve">I understand that if I am found violating </w:t>
      </w:r>
      <w:r w:rsidR="00736823" w:rsidRPr="009A65FC">
        <w:rPr>
          <w:szCs w:val="22"/>
        </w:rPr>
        <w:t>Society</w:t>
      </w:r>
      <w:r w:rsidRPr="009A65FC">
        <w:rPr>
          <w:szCs w:val="22"/>
        </w:rPr>
        <w:t xml:space="preserve"> policies, I may be required to resign as Director. I understand this action is necessary in order to maintain high professional standards for the Society. </w:t>
      </w:r>
    </w:p>
    <w:p w14:paraId="30165084" w14:textId="6576EEEB" w:rsidR="00D93CB4" w:rsidRDefault="00D93CB4" w:rsidP="00820317">
      <w:pPr>
        <w:rPr>
          <w:szCs w:val="22"/>
        </w:rPr>
      </w:pPr>
    </w:p>
    <w:p w14:paraId="2E9A6C39" w14:textId="2ADF308C" w:rsidR="009A65FC" w:rsidRPr="00BB357B" w:rsidRDefault="009A65FC" w:rsidP="00820317">
      <w:r>
        <w:rPr>
          <w:szCs w:val="22"/>
        </w:rPr>
        <w:t xml:space="preserve">I further understand that, in accordance with the Societies Act, </w:t>
      </w:r>
      <w:r w:rsidRPr="009A65FC">
        <w:rPr>
          <w:szCs w:val="22"/>
        </w:rPr>
        <w:t xml:space="preserve">an individual is not qualified to be a director </w:t>
      </w:r>
      <w:r w:rsidRPr="00BB357B">
        <w:t>of a society if the individual is:</w:t>
      </w:r>
    </w:p>
    <w:p w14:paraId="753684D2" w14:textId="4F5626CD" w:rsidR="009A65FC" w:rsidRPr="00BB357B" w:rsidRDefault="009A65FC" w:rsidP="00820317">
      <w:pPr>
        <w:pStyle w:val="ListParagraph"/>
        <w:numPr>
          <w:ilvl w:val="0"/>
          <w:numId w:val="5"/>
        </w:numPr>
        <w:ind w:left="709" w:hanging="425"/>
        <w:rPr>
          <w:sz w:val="20"/>
          <w:szCs w:val="20"/>
        </w:rPr>
      </w:pPr>
      <w:r w:rsidRPr="00BB357B">
        <w:rPr>
          <w:sz w:val="20"/>
          <w:szCs w:val="20"/>
        </w:rPr>
        <w:t>found by any court, in Canada or elsewhere, to be incapable of managing the individual's own affairs,</w:t>
      </w:r>
    </w:p>
    <w:p w14:paraId="47925C62" w14:textId="371B6C4D" w:rsidR="009A65FC" w:rsidRPr="00BB357B" w:rsidRDefault="009A65FC" w:rsidP="00820317">
      <w:pPr>
        <w:pStyle w:val="ListParagraph"/>
        <w:numPr>
          <w:ilvl w:val="0"/>
          <w:numId w:val="5"/>
        </w:numPr>
        <w:ind w:left="709" w:hanging="425"/>
        <w:rPr>
          <w:sz w:val="20"/>
          <w:szCs w:val="20"/>
        </w:rPr>
      </w:pPr>
      <w:r w:rsidRPr="00BB357B">
        <w:rPr>
          <w:sz w:val="20"/>
          <w:szCs w:val="20"/>
        </w:rPr>
        <w:t>an undischarged bankrupt, or</w:t>
      </w:r>
    </w:p>
    <w:p w14:paraId="54EEEB40" w14:textId="32169A0B" w:rsidR="009A65FC" w:rsidRPr="00BB357B" w:rsidRDefault="009A65FC" w:rsidP="00820317">
      <w:pPr>
        <w:pStyle w:val="ListParagraph"/>
        <w:numPr>
          <w:ilvl w:val="0"/>
          <w:numId w:val="5"/>
        </w:numPr>
        <w:ind w:left="709" w:hanging="425"/>
        <w:rPr>
          <w:sz w:val="20"/>
          <w:szCs w:val="20"/>
        </w:rPr>
      </w:pPr>
      <w:r w:rsidRPr="00BB357B">
        <w:rPr>
          <w:sz w:val="20"/>
          <w:szCs w:val="20"/>
        </w:rPr>
        <w:t>convicted in or out of British Columbia of an offence in connection with the promotion, formation or management of a corporation or unincorporated entity, or of an offence involving fraud, unless</w:t>
      </w:r>
    </w:p>
    <w:p w14:paraId="6CC3D34F" w14:textId="2C2EB71F" w:rsidR="009A65FC" w:rsidRPr="00BB357B" w:rsidRDefault="009A65FC" w:rsidP="00820317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B357B">
        <w:rPr>
          <w:sz w:val="20"/>
          <w:szCs w:val="20"/>
        </w:rPr>
        <w:t>the court orders otherwise,</w:t>
      </w:r>
    </w:p>
    <w:p w14:paraId="2F8E6E78" w14:textId="1733F9F4" w:rsidR="009A65FC" w:rsidRPr="00BB357B" w:rsidRDefault="009A65FC" w:rsidP="00820317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B357B">
        <w:rPr>
          <w:sz w:val="20"/>
          <w:szCs w:val="20"/>
        </w:rPr>
        <w:t>5 years have elapsed since the last to occur of the expiration of the period set for suspension of the passing of sentence without a sentence having been passed,</w:t>
      </w:r>
    </w:p>
    <w:p w14:paraId="0630B34F" w14:textId="4008C960" w:rsidR="009A65FC" w:rsidRPr="00BB357B" w:rsidRDefault="009A65FC" w:rsidP="00820317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B357B">
        <w:rPr>
          <w:sz w:val="20"/>
          <w:szCs w:val="20"/>
        </w:rPr>
        <w:t>the imposition of a fine,</w:t>
      </w:r>
    </w:p>
    <w:p w14:paraId="155B9CA4" w14:textId="2C224982" w:rsidR="009A65FC" w:rsidRPr="00BB357B" w:rsidRDefault="009A65FC" w:rsidP="00820317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B357B">
        <w:rPr>
          <w:sz w:val="20"/>
          <w:szCs w:val="20"/>
        </w:rPr>
        <w:t>the conclusion of the term of any imprisonment, and</w:t>
      </w:r>
    </w:p>
    <w:p w14:paraId="28C7BFB8" w14:textId="77777777" w:rsidR="00820317" w:rsidRDefault="009A65FC" w:rsidP="00820317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B357B">
        <w:rPr>
          <w:sz w:val="20"/>
          <w:szCs w:val="20"/>
        </w:rPr>
        <w:t>the conclusion of the term of any probation imposed, o</w:t>
      </w:r>
      <w:r w:rsidR="00820317">
        <w:rPr>
          <w:sz w:val="20"/>
          <w:szCs w:val="20"/>
        </w:rPr>
        <w:t>r</w:t>
      </w:r>
    </w:p>
    <w:p w14:paraId="1EB899B8" w14:textId="10C320A3" w:rsidR="009A65FC" w:rsidRPr="00820317" w:rsidRDefault="009A65FC" w:rsidP="00820317">
      <w:pPr>
        <w:pStyle w:val="ListParagraph"/>
        <w:numPr>
          <w:ilvl w:val="0"/>
          <w:numId w:val="5"/>
        </w:numPr>
        <w:ind w:left="709"/>
        <w:rPr>
          <w:sz w:val="20"/>
          <w:szCs w:val="20"/>
        </w:rPr>
      </w:pPr>
      <w:r w:rsidRPr="00820317">
        <w:rPr>
          <w:sz w:val="20"/>
          <w:szCs w:val="20"/>
        </w:rPr>
        <w:t>a pardon was granted or issued, or a record suspension was ordered, under the Criminal Records Act (Canada) and the pardon or record suspension, as the case may be, has not been revoked or ceased to have effect.</w:t>
      </w:r>
    </w:p>
    <w:p w14:paraId="55E57280" w14:textId="77777777" w:rsidR="00820317" w:rsidRDefault="00820317" w:rsidP="00820317"/>
    <w:p w14:paraId="4EA592DA" w14:textId="6D9DE329" w:rsidR="00C6319A" w:rsidRPr="00BB357B" w:rsidRDefault="00C6319A" w:rsidP="00820317">
      <w:r w:rsidRPr="00BB357B">
        <w:t>By signing this Statement</w:t>
      </w:r>
      <w:bookmarkStart w:id="0" w:name="_GoBack"/>
      <w:bookmarkEnd w:id="0"/>
      <w:r w:rsidRPr="00BB357B">
        <w:t xml:space="preserve"> of </w:t>
      </w:r>
      <w:r w:rsidR="004A50EA" w:rsidRPr="00BB357B">
        <w:t>Understanding</w:t>
      </w:r>
      <w:r w:rsidRPr="00BB357B">
        <w:t xml:space="preserve">, </w:t>
      </w:r>
      <w:r w:rsidR="00736823" w:rsidRPr="00BB357B">
        <w:t xml:space="preserve">I agree to act as a member of the </w:t>
      </w:r>
      <w:r w:rsidR="00B87242">
        <w:t>Society’s</w:t>
      </w:r>
      <w:r w:rsidR="00736823" w:rsidRPr="00BB357B">
        <w:t xml:space="preserve"> Board of Directors; I also agree </w:t>
      </w:r>
      <w:r w:rsidRPr="00BB357B">
        <w:t xml:space="preserve">I will abide by the guidelines set forth in </w:t>
      </w:r>
      <w:r w:rsidR="004A50EA" w:rsidRPr="00BB357B">
        <w:t>current and future</w:t>
      </w:r>
      <w:r w:rsidR="00736823" w:rsidRPr="00BB357B">
        <w:t xml:space="preserve"> policies.</w:t>
      </w:r>
    </w:p>
    <w:p w14:paraId="2FE6A708" w14:textId="77777777" w:rsidR="00C6319A" w:rsidRPr="00BB357B" w:rsidRDefault="00C6319A" w:rsidP="00820317"/>
    <w:p w14:paraId="7E70DAB5" w14:textId="77777777" w:rsidR="00C6319A" w:rsidRPr="009A65FC" w:rsidRDefault="00C6319A" w:rsidP="00820317">
      <w:pPr>
        <w:rPr>
          <w:szCs w:val="22"/>
        </w:rPr>
      </w:pPr>
    </w:p>
    <w:p w14:paraId="0B3402DE" w14:textId="77777777" w:rsidR="00C6319A" w:rsidRPr="009A65FC" w:rsidRDefault="00C6319A" w:rsidP="00820317">
      <w:pPr>
        <w:rPr>
          <w:szCs w:val="22"/>
        </w:rPr>
      </w:pPr>
    </w:p>
    <w:p w14:paraId="16C50B3E" w14:textId="6433E6EA" w:rsidR="00C6319A" w:rsidRPr="009A65FC" w:rsidRDefault="00820317" w:rsidP="00820317">
      <w:pPr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6319A" w:rsidRPr="009A65FC">
        <w:rPr>
          <w:szCs w:val="22"/>
          <w:u w:val="single"/>
        </w:rPr>
        <w:t xml:space="preserve">           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C6319A" w:rsidRPr="009A65FC">
        <w:rPr>
          <w:szCs w:val="22"/>
          <w:u w:val="single"/>
        </w:rPr>
        <w:t xml:space="preserve">                                                                   </w:t>
      </w:r>
      <w:r w:rsidR="00D93CB4" w:rsidRPr="009A65FC">
        <w:rPr>
          <w:szCs w:val="22"/>
          <w:u w:val="single"/>
        </w:rPr>
        <w:t xml:space="preserve">                               </w:t>
      </w:r>
      <w:r w:rsidR="00C6319A" w:rsidRPr="009A65FC">
        <w:rPr>
          <w:szCs w:val="22"/>
          <w:u w:val="single"/>
        </w:rPr>
        <w:t xml:space="preserve">                      </w:t>
      </w:r>
    </w:p>
    <w:p w14:paraId="6E908493" w14:textId="3F63E4AA" w:rsidR="00C6319A" w:rsidRPr="00820317" w:rsidRDefault="5569BA95" w:rsidP="00820317">
      <w:pPr>
        <w:rPr>
          <w:szCs w:val="22"/>
        </w:rPr>
      </w:pPr>
      <w:r w:rsidRPr="00820317">
        <w:rPr>
          <w:szCs w:val="22"/>
        </w:rPr>
        <w:t>Director, Society</w:t>
      </w:r>
      <w:r w:rsidR="00820317" w:rsidRPr="00820317">
        <w:rPr>
          <w:szCs w:val="22"/>
        </w:rPr>
        <w:tab/>
      </w:r>
      <w:r w:rsidR="00820317" w:rsidRPr="00820317">
        <w:rPr>
          <w:szCs w:val="22"/>
        </w:rPr>
        <w:tab/>
      </w:r>
      <w:r w:rsidR="00820317" w:rsidRPr="00820317">
        <w:rPr>
          <w:szCs w:val="22"/>
        </w:rPr>
        <w:tab/>
      </w:r>
      <w:r w:rsidR="00820317" w:rsidRPr="00820317">
        <w:rPr>
          <w:szCs w:val="22"/>
        </w:rPr>
        <w:tab/>
      </w:r>
      <w:r w:rsidR="00820317" w:rsidRPr="00820317">
        <w:rPr>
          <w:szCs w:val="22"/>
        </w:rPr>
        <w:tab/>
      </w:r>
      <w:r w:rsidR="00820317" w:rsidRPr="00820317">
        <w:rPr>
          <w:szCs w:val="22"/>
        </w:rPr>
        <w:tab/>
        <w:t>Date</w:t>
      </w:r>
    </w:p>
    <w:p w14:paraId="2A34D0C1" w14:textId="77777777" w:rsidR="00D93CB4" w:rsidRPr="009A65FC" w:rsidRDefault="00D93CB4" w:rsidP="00820317">
      <w:pPr>
        <w:rPr>
          <w:szCs w:val="22"/>
        </w:rPr>
      </w:pPr>
    </w:p>
    <w:p w14:paraId="6CFD4243" w14:textId="77777777" w:rsidR="00D93CB4" w:rsidRPr="009A65FC" w:rsidRDefault="00D93CB4" w:rsidP="00820317">
      <w:pPr>
        <w:rPr>
          <w:szCs w:val="22"/>
        </w:rPr>
      </w:pPr>
    </w:p>
    <w:p w14:paraId="340F47F7" w14:textId="77777777" w:rsidR="00D93CB4" w:rsidRPr="009A65FC" w:rsidRDefault="00D93CB4" w:rsidP="00820317">
      <w:pPr>
        <w:rPr>
          <w:szCs w:val="22"/>
        </w:rPr>
      </w:pPr>
    </w:p>
    <w:p w14:paraId="688972B6" w14:textId="77777777" w:rsidR="00820317" w:rsidRPr="009A65FC" w:rsidRDefault="00820317" w:rsidP="00820317">
      <w:pPr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A65FC">
        <w:rPr>
          <w:szCs w:val="22"/>
          <w:u w:val="single"/>
        </w:rPr>
        <w:t xml:space="preserve">           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9A65FC">
        <w:rPr>
          <w:szCs w:val="22"/>
          <w:u w:val="single"/>
        </w:rPr>
        <w:t xml:space="preserve">                                                                                                                        </w:t>
      </w:r>
    </w:p>
    <w:p w14:paraId="22252F12" w14:textId="1A0135A4" w:rsidR="00D93CB4" w:rsidRPr="00820317" w:rsidRDefault="00FF49DF" w:rsidP="00820317">
      <w:pPr>
        <w:rPr>
          <w:szCs w:val="22"/>
        </w:rPr>
      </w:pPr>
      <w:r w:rsidRPr="00820317">
        <w:rPr>
          <w:szCs w:val="22"/>
        </w:rPr>
        <w:t>Chair</w:t>
      </w:r>
      <w:r w:rsidR="00272FD4" w:rsidRPr="00820317">
        <w:rPr>
          <w:szCs w:val="22"/>
        </w:rPr>
        <w:t xml:space="preserve"> of the Board of Directors</w:t>
      </w:r>
      <w:r w:rsidR="00D93CB4" w:rsidRPr="00820317">
        <w:rPr>
          <w:szCs w:val="22"/>
        </w:rPr>
        <w:t xml:space="preserve"> Signature</w:t>
      </w:r>
      <w:r w:rsidR="00C6319A" w:rsidRPr="00820317">
        <w:rPr>
          <w:szCs w:val="22"/>
        </w:rPr>
        <w:t xml:space="preserve">     </w:t>
      </w:r>
      <w:r w:rsidR="00820317" w:rsidRPr="00820317">
        <w:rPr>
          <w:szCs w:val="22"/>
        </w:rPr>
        <w:tab/>
      </w:r>
      <w:r w:rsidR="00820317" w:rsidRPr="00820317">
        <w:rPr>
          <w:szCs w:val="22"/>
        </w:rPr>
        <w:tab/>
      </w:r>
      <w:r w:rsidR="00820317" w:rsidRPr="00820317">
        <w:rPr>
          <w:szCs w:val="22"/>
        </w:rPr>
        <w:tab/>
        <w:t>Date</w:t>
      </w:r>
    </w:p>
    <w:p w14:paraId="54E6FD01" w14:textId="77777777" w:rsidR="00D93CB4" w:rsidRPr="009A65FC" w:rsidRDefault="00D93CB4" w:rsidP="00820317">
      <w:pPr>
        <w:rPr>
          <w:szCs w:val="22"/>
          <w:u w:val="single"/>
        </w:rPr>
      </w:pPr>
    </w:p>
    <w:p w14:paraId="21436B1D" w14:textId="0D9F2635" w:rsidR="00272FD4" w:rsidRPr="009A65FC" w:rsidRDefault="00FF49DF" w:rsidP="00820317">
      <w:pPr>
        <w:rPr>
          <w:szCs w:val="22"/>
          <w:u w:val="single"/>
        </w:rPr>
      </w:pPr>
      <w:r w:rsidRPr="009A65FC">
        <w:rPr>
          <w:szCs w:val="22"/>
        </w:rPr>
        <w:t xml:space="preserve"> </w:t>
      </w:r>
    </w:p>
    <w:sectPr w:rsidR="00272FD4" w:rsidRPr="009A65FC" w:rsidSect="00820317">
      <w:pgSz w:w="12240" w:h="15840"/>
      <w:pgMar w:top="1440" w:right="1794" w:bottom="1440" w:left="13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908D" w14:textId="77777777" w:rsidR="000719DD" w:rsidRDefault="000719DD" w:rsidP="00820317">
      <w:r>
        <w:separator/>
      </w:r>
    </w:p>
  </w:endnote>
  <w:endnote w:type="continuationSeparator" w:id="0">
    <w:p w14:paraId="680C217A" w14:textId="77777777" w:rsidR="000719DD" w:rsidRDefault="000719DD" w:rsidP="0082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3A95" w14:textId="77777777" w:rsidR="000719DD" w:rsidRDefault="000719DD" w:rsidP="00820317">
      <w:r>
        <w:separator/>
      </w:r>
    </w:p>
  </w:footnote>
  <w:footnote w:type="continuationSeparator" w:id="0">
    <w:p w14:paraId="66B1E719" w14:textId="77777777" w:rsidR="000719DD" w:rsidRDefault="000719DD" w:rsidP="0082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4A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B51EA"/>
    <w:multiLevelType w:val="hybridMultilevel"/>
    <w:tmpl w:val="8D8A6A10"/>
    <w:lvl w:ilvl="0" w:tplc="59963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591"/>
    <w:multiLevelType w:val="hybridMultilevel"/>
    <w:tmpl w:val="6EB69C18"/>
    <w:lvl w:ilvl="0" w:tplc="59963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98A"/>
    <w:multiLevelType w:val="hybridMultilevel"/>
    <w:tmpl w:val="2424E6D0"/>
    <w:lvl w:ilvl="0" w:tplc="59963FF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8207E95"/>
    <w:multiLevelType w:val="hybridMultilevel"/>
    <w:tmpl w:val="EFE6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479A"/>
    <w:multiLevelType w:val="hybridMultilevel"/>
    <w:tmpl w:val="7F847790"/>
    <w:lvl w:ilvl="0" w:tplc="59963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9A"/>
    <w:rsid w:val="000719DD"/>
    <w:rsid w:val="00145B79"/>
    <w:rsid w:val="00177661"/>
    <w:rsid w:val="001B0059"/>
    <w:rsid w:val="002652FF"/>
    <w:rsid w:val="00272FD4"/>
    <w:rsid w:val="003325E8"/>
    <w:rsid w:val="00413E60"/>
    <w:rsid w:val="00433B7F"/>
    <w:rsid w:val="004A50EA"/>
    <w:rsid w:val="00601116"/>
    <w:rsid w:val="00614BA8"/>
    <w:rsid w:val="00694EB2"/>
    <w:rsid w:val="00736823"/>
    <w:rsid w:val="007901DA"/>
    <w:rsid w:val="007A79AD"/>
    <w:rsid w:val="00820317"/>
    <w:rsid w:val="009A65FC"/>
    <w:rsid w:val="00A04EAE"/>
    <w:rsid w:val="00B114C6"/>
    <w:rsid w:val="00B87242"/>
    <w:rsid w:val="00BB357B"/>
    <w:rsid w:val="00BD55A7"/>
    <w:rsid w:val="00C6319A"/>
    <w:rsid w:val="00CF313E"/>
    <w:rsid w:val="00D93CB4"/>
    <w:rsid w:val="00E061E3"/>
    <w:rsid w:val="00E320D3"/>
    <w:rsid w:val="00F67C46"/>
    <w:rsid w:val="00FF49DF"/>
    <w:rsid w:val="5569B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AD6C0"/>
  <w15:chartTrackingRefBased/>
  <w15:docId w15:val="{5F2944E6-8EBA-4F36-97EE-CDEC89BC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19A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5FC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rsid w:val="00820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0317"/>
    <w:rPr>
      <w:kern w:val="28"/>
      <w:lang w:eastAsia="en-US"/>
    </w:rPr>
  </w:style>
  <w:style w:type="paragraph" w:styleId="Footer">
    <w:name w:val="footer"/>
    <w:basedOn w:val="Normal"/>
    <w:link w:val="FooterChar"/>
    <w:rsid w:val="00820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0317"/>
    <w:rPr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TREC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</dc:title>
  <dc:subject/>
  <dc:creator>drichards</dc:creator>
  <cp:keywords/>
  <dc:description/>
  <cp:lastModifiedBy>paul gravett</cp:lastModifiedBy>
  <cp:revision>8</cp:revision>
  <dcterms:created xsi:type="dcterms:W3CDTF">2018-03-13T21:20:00Z</dcterms:created>
  <dcterms:modified xsi:type="dcterms:W3CDTF">2018-10-12T01:32:00Z</dcterms:modified>
</cp:coreProperties>
</file>