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05" w:rsidRPr="002D16E5" w:rsidRDefault="00B92A05" w:rsidP="00550462">
      <w:pPr>
        <w:pStyle w:val="Default"/>
        <w:spacing w:after="120"/>
        <w:jc w:val="center"/>
        <w:rPr>
          <w:b/>
          <w:bCs/>
          <w:sz w:val="36"/>
          <w:szCs w:val="36"/>
        </w:rPr>
      </w:pPr>
      <w:r w:rsidRPr="002D16E5">
        <w:rPr>
          <w:b/>
          <w:bCs/>
          <w:sz w:val="36"/>
          <w:szCs w:val="36"/>
        </w:rPr>
        <w:t xml:space="preserve">Request for </w:t>
      </w:r>
      <w:r w:rsidR="003849F3">
        <w:rPr>
          <w:b/>
          <w:bCs/>
          <w:sz w:val="36"/>
          <w:szCs w:val="36"/>
        </w:rPr>
        <w:t>Proposals</w:t>
      </w:r>
    </w:p>
    <w:p w:rsidR="00B92A05" w:rsidRDefault="00B92A05" w:rsidP="00550462">
      <w:pPr>
        <w:pStyle w:val="Default"/>
        <w:jc w:val="center"/>
        <w:rPr>
          <w:sz w:val="23"/>
          <w:szCs w:val="23"/>
        </w:rPr>
      </w:pPr>
      <w:r w:rsidRPr="00526DED">
        <w:rPr>
          <w:b/>
          <w:bCs/>
          <w:sz w:val="23"/>
          <w:szCs w:val="23"/>
        </w:rPr>
        <w:t>Project:</w:t>
      </w:r>
      <w:r>
        <w:rPr>
          <w:sz w:val="23"/>
          <w:szCs w:val="23"/>
        </w:rPr>
        <w:t xml:space="preserve"> </w:t>
      </w:r>
      <w:r w:rsidRPr="00B92A05">
        <w:rPr>
          <w:sz w:val="23"/>
          <w:szCs w:val="23"/>
        </w:rPr>
        <w:t xml:space="preserve">Columbia River Treaty Heritage Project </w:t>
      </w:r>
      <w:r>
        <w:rPr>
          <w:sz w:val="23"/>
          <w:szCs w:val="23"/>
        </w:rPr>
        <w:t>Implementation</w:t>
      </w:r>
    </w:p>
    <w:p w:rsidR="00B92A05" w:rsidRDefault="00B92A05" w:rsidP="00550462">
      <w:pPr>
        <w:pStyle w:val="Default"/>
        <w:jc w:val="center"/>
        <w:rPr>
          <w:sz w:val="23"/>
          <w:szCs w:val="23"/>
        </w:rPr>
      </w:pPr>
      <w:r w:rsidRPr="00526DED">
        <w:rPr>
          <w:b/>
          <w:bCs/>
          <w:sz w:val="23"/>
          <w:szCs w:val="23"/>
        </w:rPr>
        <w:t>Location:</w:t>
      </w:r>
      <w:r>
        <w:rPr>
          <w:sz w:val="23"/>
          <w:szCs w:val="23"/>
        </w:rPr>
        <w:t xml:space="preserve"> Kootenay-Rockies/Columbia River Basin</w:t>
      </w:r>
    </w:p>
    <w:p w:rsidR="00B92A05" w:rsidRDefault="00B92A05" w:rsidP="00550462">
      <w:pPr>
        <w:pStyle w:val="Default"/>
        <w:jc w:val="center"/>
        <w:rPr>
          <w:sz w:val="23"/>
          <w:szCs w:val="23"/>
        </w:rPr>
      </w:pPr>
      <w:r w:rsidRPr="00526DED">
        <w:rPr>
          <w:b/>
          <w:bCs/>
          <w:sz w:val="23"/>
          <w:szCs w:val="23"/>
        </w:rPr>
        <w:t>Issue Date:</w:t>
      </w:r>
      <w:r>
        <w:rPr>
          <w:sz w:val="23"/>
          <w:szCs w:val="23"/>
        </w:rPr>
        <w:t xml:space="preserve"> </w:t>
      </w:r>
      <w:r w:rsidR="00837742">
        <w:rPr>
          <w:sz w:val="23"/>
          <w:szCs w:val="23"/>
        </w:rPr>
        <w:t>December 3</w:t>
      </w:r>
      <w:r w:rsidR="00837742" w:rsidRPr="00837742">
        <w:rPr>
          <w:sz w:val="20"/>
          <w:szCs w:val="20"/>
          <w:vertAlign w:val="superscript"/>
        </w:rPr>
        <w:t>rd</w:t>
      </w:r>
      <w:r>
        <w:rPr>
          <w:sz w:val="23"/>
          <w:szCs w:val="23"/>
        </w:rPr>
        <w:t>, 2020</w:t>
      </w:r>
    </w:p>
    <w:p w:rsidR="00953E9D" w:rsidRDefault="00953E9D" w:rsidP="00550462">
      <w:pPr>
        <w:pStyle w:val="Default"/>
        <w:jc w:val="center"/>
        <w:rPr>
          <w:sz w:val="23"/>
          <w:szCs w:val="23"/>
        </w:rPr>
      </w:pPr>
      <w:r w:rsidRPr="00953E9D">
        <w:rPr>
          <w:b/>
          <w:bCs/>
          <w:sz w:val="23"/>
          <w:szCs w:val="23"/>
        </w:rPr>
        <w:t>Closing Time:</w:t>
      </w:r>
      <w:r>
        <w:rPr>
          <w:sz w:val="23"/>
          <w:szCs w:val="23"/>
        </w:rPr>
        <w:t xml:space="preserve"> Proposal must be received before </w:t>
      </w:r>
      <w:r w:rsidR="003849F3">
        <w:rPr>
          <w:sz w:val="23"/>
          <w:szCs w:val="23"/>
        </w:rPr>
        <w:t>11</w:t>
      </w:r>
      <w:r>
        <w:rPr>
          <w:sz w:val="23"/>
          <w:szCs w:val="23"/>
        </w:rPr>
        <w:t xml:space="preserve">:00 PM Pacific Time on January </w:t>
      </w:r>
      <w:r w:rsidR="0024490D">
        <w:rPr>
          <w:sz w:val="23"/>
          <w:szCs w:val="23"/>
        </w:rPr>
        <w:t>24</w:t>
      </w:r>
      <w:r w:rsidRPr="00837742">
        <w:rPr>
          <w:sz w:val="20"/>
          <w:szCs w:val="20"/>
          <w:vertAlign w:val="superscript"/>
        </w:rPr>
        <w:t>th</w:t>
      </w:r>
      <w:r>
        <w:rPr>
          <w:sz w:val="23"/>
          <w:szCs w:val="23"/>
        </w:rPr>
        <w:t>, 2021</w:t>
      </w:r>
    </w:p>
    <w:p w:rsidR="00526DED" w:rsidRDefault="00260FC9" w:rsidP="00550462">
      <w:pPr>
        <w:spacing w:after="0" w:line="240" w:lineRule="auto"/>
        <w:jc w:val="center"/>
        <w:rPr>
          <w:b/>
          <w:bCs/>
          <w:sz w:val="23"/>
          <w:szCs w:val="23"/>
        </w:rPr>
      </w:pPr>
      <w:r>
        <w:rPr>
          <w:b/>
          <w:bCs/>
          <w:sz w:val="23"/>
          <w:szCs w:val="23"/>
        </w:rPr>
        <w:pict>
          <v:rect id="_x0000_i1025" style="width:0;height:1.5pt" o:hralign="center" o:hrstd="t" o:hr="t" fillcolor="#a0a0a0" stroked="f"/>
        </w:pict>
      </w:r>
    </w:p>
    <w:p w:rsidR="00550462" w:rsidRDefault="00526DED" w:rsidP="00550462">
      <w:pPr>
        <w:pStyle w:val="Default"/>
        <w:spacing w:after="120"/>
        <w:rPr>
          <w:sz w:val="20"/>
          <w:szCs w:val="20"/>
        </w:rPr>
      </w:pPr>
      <w:r w:rsidRPr="00526DED">
        <w:rPr>
          <w:b/>
          <w:bCs/>
          <w:sz w:val="20"/>
          <w:szCs w:val="20"/>
        </w:rPr>
        <w:t>CONTACT PERSON:</w:t>
      </w:r>
      <w:r>
        <w:rPr>
          <w:sz w:val="20"/>
          <w:szCs w:val="20"/>
        </w:rPr>
        <w:t xml:space="preserve"> </w:t>
      </w:r>
    </w:p>
    <w:p w:rsidR="00526DED" w:rsidRPr="00B8550A" w:rsidRDefault="00526DED" w:rsidP="00B8550A">
      <w:pPr>
        <w:pStyle w:val="Default"/>
        <w:spacing w:after="120"/>
        <w:rPr>
          <w:sz w:val="20"/>
          <w:szCs w:val="20"/>
        </w:rPr>
      </w:pPr>
      <w:r>
        <w:rPr>
          <w:sz w:val="20"/>
          <w:szCs w:val="20"/>
        </w:rPr>
        <w:t xml:space="preserve">All enquiries related to this Request for </w:t>
      </w:r>
      <w:r w:rsidR="00305339">
        <w:rPr>
          <w:sz w:val="20"/>
          <w:szCs w:val="20"/>
        </w:rPr>
        <w:t>Proposals</w:t>
      </w:r>
      <w:r>
        <w:rPr>
          <w:sz w:val="20"/>
          <w:szCs w:val="20"/>
        </w:rPr>
        <w:t xml:space="preserve"> (RF</w:t>
      </w:r>
      <w:r w:rsidR="00305339">
        <w:rPr>
          <w:sz w:val="20"/>
          <w:szCs w:val="20"/>
        </w:rPr>
        <w:t>P</w:t>
      </w:r>
      <w:r>
        <w:rPr>
          <w:sz w:val="20"/>
          <w:szCs w:val="20"/>
        </w:rPr>
        <w:t xml:space="preserve">), including any requests for information and clarification, are to be directed, via email, to the following person. Please note: Inquires will only be answered between </w:t>
      </w:r>
      <w:r w:rsidR="00837742">
        <w:rPr>
          <w:sz w:val="20"/>
          <w:szCs w:val="20"/>
        </w:rPr>
        <w:t>December</w:t>
      </w:r>
      <w:r>
        <w:rPr>
          <w:sz w:val="20"/>
          <w:szCs w:val="20"/>
        </w:rPr>
        <w:t xml:space="preserve"> 3</w:t>
      </w:r>
      <w:r w:rsidR="00837742" w:rsidRPr="00837742">
        <w:rPr>
          <w:sz w:val="20"/>
          <w:szCs w:val="20"/>
          <w:vertAlign w:val="superscript"/>
        </w:rPr>
        <w:t>rd</w:t>
      </w:r>
      <w:r>
        <w:rPr>
          <w:sz w:val="13"/>
          <w:szCs w:val="13"/>
        </w:rPr>
        <w:t xml:space="preserve"> </w:t>
      </w:r>
      <w:r>
        <w:rPr>
          <w:sz w:val="20"/>
          <w:szCs w:val="20"/>
        </w:rPr>
        <w:t>and December 1</w:t>
      </w:r>
      <w:r w:rsidR="00837742">
        <w:rPr>
          <w:sz w:val="20"/>
          <w:szCs w:val="20"/>
        </w:rPr>
        <w:t>8</w:t>
      </w:r>
      <w:r w:rsidRPr="00837742">
        <w:rPr>
          <w:sz w:val="20"/>
          <w:szCs w:val="20"/>
          <w:vertAlign w:val="superscript"/>
        </w:rPr>
        <w:t>th</w:t>
      </w:r>
      <w:r>
        <w:rPr>
          <w:sz w:val="20"/>
          <w:szCs w:val="20"/>
        </w:rPr>
        <w:t>, 2020</w:t>
      </w:r>
      <w:r w:rsidR="003849F3">
        <w:rPr>
          <w:sz w:val="20"/>
          <w:szCs w:val="20"/>
        </w:rPr>
        <w:t xml:space="preserve"> and January </w:t>
      </w:r>
      <w:r w:rsidR="00516316">
        <w:rPr>
          <w:sz w:val="20"/>
          <w:szCs w:val="20"/>
        </w:rPr>
        <w:t>6</w:t>
      </w:r>
      <w:r w:rsidR="003849F3" w:rsidRPr="003849F3">
        <w:rPr>
          <w:sz w:val="20"/>
          <w:szCs w:val="20"/>
          <w:vertAlign w:val="superscript"/>
        </w:rPr>
        <w:t>th</w:t>
      </w:r>
      <w:r w:rsidR="003849F3">
        <w:rPr>
          <w:sz w:val="20"/>
          <w:szCs w:val="20"/>
        </w:rPr>
        <w:t xml:space="preserve"> to January </w:t>
      </w:r>
      <w:r w:rsidR="0024490D">
        <w:rPr>
          <w:sz w:val="20"/>
          <w:szCs w:val="20"/>
        </w:rPr>
        <w:t>2</w:t>
      </w:r>
      <w:r w:rsidR="00516316">
        <w:rPr>
          <w:sz w:val="20"/>
          <w:szCs w:val="20"/>
        </w:rPr>
        <w:t>4</w:t>
      </w:r>
      <w:r w:rsidR="003849F3" w:rsidRPr="003849F3">
        <w:rPr>
          <w:sz w:val="20"/>
          <w:szCs w:val="20"/>
          <w:vertAlign w:val="superscript"/>
        </w:rPr>
        <w:t>th</w:t>
      </w:r>
      <w:r w:rsidR="00CC3D11">
        <w:rPr>
          <w:sz w:val="20"/>
          <w:szCs w:val="20"/>
        </w:rPr>
        <w:t>, 2021</w:t>
      </w:r>
      <w:r>
        <w:rPr>
          <w:sz w:val="20"/>
          <w:szCs w:val="20"/>
        </w:rPr>
        <w:t xml:space="preserve">. Information obtained from any other source is not official and should not be relied upon. Inquiries and any responses will be recorded and may be distributed to all Proponents at the Solicitor’s option. </w:t>
      </w:r>
      <w:r w:rsidRPr="00B8550A">
        <w:rPr>
          <w:b/>
          <w:bCs/>
          <w:i/>
          <w:iCs/>
          <w:sz w:val="20"/>
          <w:szCs w:val="20"/>
        </w:rPr>
        <w:t xml:space="preserve">Email: </w:t>
      </w:r>
      <w:r w:rsidRPr="00B8550A">
        <w:rPr>
          <w:b/>
          <w:bCs/>
          <w:sz w:val="20"/>
          <w:szCs w:val="20"/>
        </w:rPr>
        <w:t>Ingrid.Strauss@gov.bc.ca</w:t>
      </w:r>
    </w:p>
    <w:p w:rsidR="00526DED" w:rsidRPr="00B8550A" w:rsidRDefault="00526DED" w:rsidP="00550462">
      <w:pPr>
        <w:spacing w:after="0" w:line="240" w:lineRule="auto"/>
        <w:jc w:val="center"/>
        <w:rPr>
          <w:b/>
          <w:bCs/>
          <w:sz w:val="16"/>
          <w:szCs w:val="16"/>
        </w:rPr>
      </w:pPr>
    </w:p>
    <w:p w:rsidR="00526DED" w:rsidRPr="00B8550A" w:rsidRDefault="00B8550A" w:rsidP="00B8550A">
      <w:pPr>
        <w:pStyle w:val="Default"/>
        <w:spacing w:after="120"/>
        <w:rPr>
          <w:b/>
          <w:bCs/>
          <w:sz w:val="20"/>
          <w:szCs w:val="20"/>
        </w:rPr>
      </w:pPr>
      <w:r>
        <w:rPr>
          <w:b/>
          <w:bCs/>
          <w:sz w:val="20"/>
          <w:szCs w:val="20"/>
        </w:rPr>
        <w:t xml:space="preserve"> </w:t>
      </w:r>
      <w:r w:rsidR="00526DED" w:rsidRPr="00526DED">
        <w:rPr>
          <w:b/>
          <w:bCs/>
          <w:sz w:val="20"/>
          <w:szCs w:val="20"/>
        </w:rPr>
        <w:t>DELIVERY OF PROPOSALS:</w:t>
      </w:r>
    </w:p>
    <w:tbl>
      <w:tblPr>
        <w:tblW w:w="9776" w:type="dxa"/>
        <w:tblBorders>
          <w:top w:val="nil"/>
          <w:left w:val="nil"/>
          <w:bottom w:val="nil"/>
          <w:right w:val="nil"/>
        </w:tblBorders>
        <w:tblLayout w:type="fixed"/>
        <w:tblLook w:val="0000" w:firstRow="0" w:lastRow="0" w:firstColumn="0" w:lastColumn="0" w:noHBand="0" w:noVBand="0"/>
      </w:tblPr>
      <w:tblGrid>
        <w:gridCol w:w="9776"/>
      </w:tblGrid>
      <w:tr w:rsidR="00526DED" w:rsidTr="00550462">
        <w:trPr>
          <w:trHeight w:val="477"/>
        </w:trPr>
        <w:tc>
          <w:tcPr>
            <w:tcW w:w="9776" w:type="dxa"/>
            <w:tcBorders>
              <w:top w:val="nil"/>
              <w:left w:val="nil"/>
              <w:bottom w:val="nil"/>
              <w:right w:val="nil"/>
            </w:tcBorders>
          </w:tcPr>
          <w:p w:rsidR="00526DED" w:rsidRDefault="00526DED" w:rsidP="00B8550A">
            <w:pPr>
              <w:pStyle w:val="Default"/>
              <w:spacing w:after="120"/>
              <w:rPr>
                <w:b/>
                <w:bCs/>
                <w:sz w:val="22"/>
                <w:szCs w:val="22"/>
              </w:rPr>
            </w:pPr>
            <w:r>
              <w:rPr>
                <w:sz w:val="20"/>
                <w:szCs w:val="20"/>
              </w:rPr>
              <w:t xml:space="preserve">Proposals must be delivered by e-mail. One complete electronic proposal, in a Microsoft Office compatible format, must be received at the following closing location: </w:t>
            </w:r>
            <w:r w:rsidRPr="00B8550A">
              <w:rPr>
                <w:b/>
                <w:bCs/>
                <w:i/>
                <w:iCs/>
                <w:sz w:val="20"/>
                <w:szCs w:val="20"/>
              </w:rPr>
              <w:t xml:space="preserve">Email: </w:t>
            </w:r>
            <w:r w:rsidR="003849F3" w:rsidRPr="00B8550A">
              <w:rPr>
                <w:b/>
                <w:bCs/>
                <w:sz w:val="20"/>
                <w:szCs w:val="20"/>
              </w:rPr>
              <w:t>Ingrid.Strauss@gov.bc.ca</w:t>
            </w:r>
          </w:p>
          <w:p w:rsidR="00B8550A" w:rsidRPr="00B8550A" w:rsidRDefault="00B8550A" w:rsidP="00B8550A">
            <w:pPr>
              <w:pStyle w:val="Default"/>
              <w:spacing w:after="120"/>
              <w:rPr>
                <w:sz w:val="12"/>
                <w:szCs w:val="12"/>
              </w:rPr>
            </w:pPr>
          </w:p>
        </w:tc>
      </w:tr>
      <w:tr w:rsidR="00526DED" w:rsidTr="00550462">
        <w:trPr>
          <w:trHeight w:val="99"/>
        </w:trPr>
        <w:tc>
          <w:tcPr>
            <w:tcW w:w="9776" w:type="dxa"/>
            <w:tcBorders>
              <w:top w:val="nil"/>
              <w:bottom w:val="nil"/>
            </w:tcBorders>
          </w:tcPr>
          <w:p w:rsidR="00526DED" w:rsidRPr="00526DED" w:rsidRDefault="00526DED" w:rsidP="00B8550A">
            <w:pPr>
              <w:pStyle w:val="Default"/>
              <w:spacing w:after="120"/>
              <w:rPr>
                <w:b/>
                <w:bCs/>
                <w:sz w:val="20"/>
                <w:szCs w:val="20"/>
              </w:rPr>
            </w:pPr>
            <w:r w:rsidRPr="00526DED">
              <w:rPr>
                <w:b/>
                <w:bCs/>
                <w:sz w:val="20"/>
                <w:szCs w:val="20"/>
              </w:rPr>
              <w:t xml:space="preserve">PROPONENTS’ MEETING: </w:t>
            </w:r>
          </w:p>
        </w:tc>
      </w:tr>
      <w:tr w:rsidR="00526DED" w:rsidTr="00550462">
        <w:trPr>
          <w:trHeight w:val="345"/>
        </w:trPr>
        <w:tc>
          <w:tcPr>
            <w:tcW w:w="9776" w:type="dxa"/>
            <w:tcBorders>
              <w:top w:val="nil"/>
              <w:left w:val="nil"/>
              <w:bottom w:val="nil"/>
              <w:right w:val="nil"/>
            </w:tcBorders>
          </w:tcPr>
          <w:p w:rsidR="00526DED" w:rsidRDefault="00526DED" w:rsidP="00550462">
            <w:pPr>
              <w:pStyle w:val="Default"/>
              <w:spacing w:after="120"/>
              <w:rPr>
                <w:sz w:val="20"/>
                <w:szCs w:val="20"/>
              </w:rPr>
            </w:pPr>
            <w:r>
              <w:rPr>
                <w:sz w:val="20"/>
                <w:szCs w:val="20"/>
              </w:rPr>
              <w:t>A Proponents’ meeting will not be held.</w:t>
            </w:r>
          </w:p>
          <w:p w:rsidR="009021DE" w:rsidRDefault="009021DE" w:rsidP="00550462">
            <w:pPr>
              <w:pStyle w:val="Default"/>
              <w:spacing w:after="120"/>
              <w:rPr>
                <w:sz w:val="20"/>
                <w:szCs w:val="20"/>
              </w:rPr>
            </w:pPr>
          </w:p>
        </w:tc>
      </w:tr>
    </w:tbl>
    <w:p w:rsidR="009021DE" w:rsidRDefault="00943F10" w:rsidP="00550462">
      <w:pPr>
        <w:pStyle w:val="Default"/>
        <w:spacing w:after="120"/>
        <w:rPr>
          <w:b/>
          <w:bCs/>
          <w:sz w:val="20"/>
          <w:szCs w:val="20"/>
        </w:rPr>
      </w:pPr>
      <w:r w:rsidRPr="00F71078">
        <w:rPr>
          <w:b/>
          <w:bCs/>
          <w:sz w:val="20"/>
          <w:szCs w:val="20"/>
        </w:rPr>
        <w:t>PROPONENT SECTION:</w:t>
      </w:r>
    </w:p>
    <w:tbl>
      <w:tblPr>
        <w:tblStyle w:val="TableGrid"/>
        <w:tblW w:w="9776" w:type="dxa"/>
        <w:tblLayout w:type="fixed"/>
        <w:tblLook w:val="04A0" w:firstRow="1" w:lastRow="0" w:firstColumn="1" w:lastColumn="0" w:noHBand="0" w:noVBand="1"/>
      </w:tblPr>
      <w:tblGrid>
        <w:gridCol w:w="4675"/>
        <w:gridCol w:w="5101"/>
      </w:tblGrid>
      <w:tr w:rsidR="00F71078" w:rsidTr="009021DE">
        <w:tc>
          <w:tcPr>
            <w:tcW w:w="9776" w:type="dxa"/>
            <w:gridSpan w:val="2"/>
          </w:tcPr>
          <w:p w:rsidR="009021DE" w:rsidRDefault="00F71078" w:rsidP="00550462">
            <w:pPr>
              <w:spacing w:after="120"/>
              <w:rPr>
                <w:sz w:val="20"/>
                <w:szCs w:val="20"/>
              </w:rPr>
            </w:pPr>
            <w:r w:rsidRPr="00F71078">
              <w:rPr>
                <w:b/>
                <w:bCs/>
                <w:sz w:val="20"/>
                <w:szCs w:val="20"/>
              </w:rPr>
              <w:t>ALL PROPOSALS MUST BE EMAILED</w:t>
            </w:r>
            <w:r>
              <w:rPr>
                <w:sz w:val="20"/>
                <w:szCs w:val="20"/>
              </w:rPr>
              <w:t xml:space="preserve">. All parts of the Proponent Section (below) must be completed and submitted as part of your proposal. </w:t>
            </w:r>
          </w:p>
          <w:p w:rsidR="00943F10" w:rsidRPr="00550462" w:rsidRDefault="009021DE" w:rsidP="00550462">
            <w:pPr>
              <w:spacing w:after="120"/>
              <w:rPr>
                <w:sz w:val="20"/>
                <w:szCs w:val="20"/>
              </w:rPr>
            </w:pPr>
            <w:r w:rsidRPr="009021DE">
              <w:rPr>
                <w:b/>
                <w:bCs/>
                <w:sz w:val="20"/>
                <w:szCs w:val="20"/>
              </w:rPr>
              <w:t>CONFIRMATION OF PROPONENT’S INTENT TO BE BOUND:</w:t>
            </w:r>
            <w:r>
              <w:rPr>
                <w:b/>
                <w:bCs/>
                <w:sz w:val="20"/>
                <w:szCs w:val="20"/>
              </w:rPr>
              <w:t xml:space="preserve"> </w:t>
            </w:r>
            <w:r w:rsidR="00F71078" w:rsidRPr="009021DE">
              <w:rPr>
                <w:b/>
                <w:bCs/>
                <w:sz w:val="20"/>
                <w:szCs w:val="20"/>
              </w:rPr>
              <w:t xml:space="preserve">The </w:t>
            </w:r>
            <w:r w:rsidR="00F71078" w:rsidRPr="00F71078">
              <w:rPr>
                <w:b/>
                <w:bCs/>
                <w:sz w:val="20"/>
                <w:szCs w:val="20"/>
              </w:rPr>
              <w:t xml:space="preserve">enclosed proposal is submitted in response to the above-referenced Request for </w:t>
            </w:r>
            <w:r w:rsidR="003849F3">
              <w:rPr>
                <w:b/>
                <w:bCs/>
                <w:sz w:val="20"/>
                <w:szCs w:val="20"/>
              </w:rPr>
              <w:t>Proposals</w:t>
            </w:r>
            <w:r w:rsidR="00F71078" w:rsidRPr="00F71078">
              <w:rPr>
                <w:b/>
                <w:bCs/>
                <w:sz w:val="20"/>
                <w:szCs w:val="20"/>
              </w:rPr>
              <w:t xml:space="preserve">, including any addenda. Through submission of this proposal we agree to all the terms and conditions of the Request for </w:t>
            </w:r>
            <w:r w:rsidR="003849F3">
              <w:rPr>
                <w:b/>
                <w:bCs/>
                <w:sz w:val="20"/>
                <w:szCs w:val="20"/>
              </w:rPr>
              <w:t>Proposals</w:t>
            </w:r>
            <w:r w:rsidR="00F71078" w:rsidRPr="00F71078">
              <w:rPr>
                <w:b/>
                <w:bCs/>
                <w:sz w:val="20"/>
                <w:szCs w:val="20"/>
              </w:rPr>
              <w:t xml:space="preserve"> and agree that any inconsistent provisions in our proposal will be as if not written and do not exist. We have carefully read and examined the</w:t>
            </w:r>
            <w:r>
              <w:rPr>
                <w:b/>
                <w:bCs/>
                <w:sz w:val="20"/>
                <w:szCs w:val="20"/>
              </w:rPr>
              <w:t xml:space="preserve"> entire</w:t>
            </w:r>
            <w:r w:rsidR="00F71078" w:rsidRPr="00F71078">
              <w:rPr>
                <w:b/>
                <w:bCs/>
                <w:sz w:val="20"/>
                <w:szCs w:val="20"/>
              </w:rPr>
              <w:t xml:space="preserve"> Request for </w:t>
            </w:r>
            <w:r w:rsidR="00CC22E9">
              <w:rPr>
                <w:b/>
                <w:bCs/>
                <w:sz w:val="20"/>
                <w:szCs w:val="20"/>
              </w:rPr>
              <w:t>Proposals</w:t>
            </w:r>
            <w:r w:rsidR="00CC22E9" w:rsidRPr="00F71078">
              <w:rPr>
                <w:b/>
                <w:bCs/>
                <w:sz w:val="20"/>
                <w:szCs w:val="20"/>
              </w:rPr>
              <w:t xml:space="preserve"> and</w:t>
            </w:r>
            <w:r w:rsidR="00F71078" w:rsidRPr="00F71078">
              <w:rPr>
                <w:b/>
                <w:bCs/>
                <w:sz w:val="20"/>
                <w:szCs w:val="20"/>
              </w:rPr>
              <w:t xml:space="preserve"> have conducted such other investigations as were prudent and reasonable in preparing the proposal. We agree to be bound by statements and representations made in our proposal</w:t>
            </w:r>
            <w:r w:rsidR="00F71078">
              <w:rPr>
                <w:sz w:val="20"/>
                <w:szCs w:val="20"/>
              </w:rPr>
              <w:t>.</w:t>
            </w:r>
          </w:p>
        </w:tc>
      </w:tr>
      <w:tr w:rsidR="00F71078" w:rsidTr="009021DE">
        <w:tc>
          <w:tcPr>
            <w:tcW w:w="4675" w:type="dxa"/>
          </w:tcPr>
          <w:p w:rsidR="00F71078" w:rsidRPr="00F71078" w:rsidRDefault="00F71078" w:rsidP="00550462">
            <w:pPr>
              <w:spacing w:after="120"/>
              <w:rPr>
                <w:i/>
                <w:iCs/>
                <w:sz w:val="20"/>
                <w:szCs w:val="20"/>
              </w:rPr>
            </w:pPr>
            <w:r w:rsidRPr="00F71078">
              <w:rPr>
                <w:i/>
                <w:iCs/>
                <w:sz w:val="20"/>
                <w:szCs w:val="20"/>
              </w:rPr>
              <w:t>Signature of Authorized Representative:</w:t>
            </w:r>
          </w:p>
          <w:p w:rsidR="00F71078" w:rsidRPr="00F71078" w:rsidRDefault="00F71078" w:rsidP="00550462">
            <w:pPr>
              <w:spacing w:after="120"/>
              <w:rPr>
                <w:sz w:val="40"/>
                <w:szCs w:val="40"/>
              </w:rPr>
            </w:pPr>
          </w:p>
        </w:tc>
        <w:tc>
          <w:tcPr>
            <w:tcW w:w="5101" w:type="dxa"/>
          </w:tcPr>
          <w:p w:rsidR="00F71078" w:rsidRPr="00F71078" w:rsidRDefault="00F71078" w:rsidP="00550462">
            <w:pPr>
              <w:spacing w:after="120"/>
              <w:rPr>
                <w:i/>
                <w:iCs/>
                <w:sz w:val="20"/>
                <w:szCs w:val="20"/>
              </w:rPr>
            </w:pPr>
            <w:r w:rsidRPr="00F71078">
              <w:rPr>
                <w:i/>
                <w:iCs/>
                <w:sz w:val="20"/>
                <w:szCs w:val="20"/>
              </w:rPr>
              <w:t>Legal Name of Proponent:</w:t>
            </w:r>
          </w:p>
        </w:tc>
      </w:tr>
      <w:tr w:rsidR="00F71078" w:rsidTr="009021DE">
        <w:tc>
          <w:tcPr>
            <w:tcW w:w="4675" w:type="dxa"/>
          </w:tcPr>
          <w:p w:rsidR="00F71078" w:rsidRPr="00F71078" w:rsidRDefault="00F71078" w:rsidP="00550462">
            <w:pPr>
              <w:spacing w:after="120"/>
              <w:rPr>
                <w:i/>
                <w:iCs/>
                <w:sz w:val="20"/>
                <w:szCs w:val="20"/>
              </w:rPr>
            </w:pPr>
            <w:r w:rsidRPr="00F71078">
              <w:rPr>
                <w:i/>
                <w:iCs/>
                <w:sz w:val="20"/>
                <w:szCs w:val="20"/>
              </w:rPr>
              <w:t>Printed Name of Authorized Representative:</w:t>
            </w:r>
          </w:p>
          <w:p w:rsidR="00F71078" w:rsidRPr="00F71078" w:rsidRDefault="00F71078" w:rsidP="00550462">
            <w:pPr>
              <w:spacing w:after="120"/>
              <w:rPr>
                <w:sz w:val="40"/>
                <w:szCs w:val="40"/>
              </w:rPr>
            </w:pPr>
          </w:p>
        </w:tc>
        <w:tc>
          <w:tcPr>
            <w:tcW w:w="5101" w:type="dxa"/>
            <w:vMerge w:val="restart"/>
          </w:tcPr>
          <w:p w:rsidR="00F71078" w:rsidRPr="00F71078" w:rsidRDefault="00F71078" w:rsidP="00550462">
            <w:pPr>
              <w:spacing w:after="120"/>
              <w:rPr>
                <w:i/>
                <w:iCs/>
                <w:sz w:val="20"/>
                <w:szCs w:val="20"/>
              </w:rPr>
            </w:pPr>
            <w:r w:rsidRPr="00F71078">
              <w:rPr>
                <w:i/>
                <w:iCs/>
                <w:sz w:val="20"/>
                <w:szCs w:val="20"/>
              </w:rPr>
              <w:t>Address of Proponent:</w:t>
            </w:r>
          </w:p>
        </w:tc>
      </w:tr>
      <w:tr w:rsidR="00F71078" w:rsidTr="009021DE">
        <w:tc>
          <w:tcPr>
            <w:tcW w:w="4675" w:type="dxa"/>
          </w:tcPr>
          <w:p w:rsidR="00F71078" w:rsidRPr="00F71078" w:rsidRDefault="00F71078" w:rsidP="00550462">
            <w:pPr>
              <w:spacing w:after="120"/>
              <w:rPr>
                <w:i/>
                <w:iCs/>
                <w:sz w:val="20"/>
                <w:szCs w:val="20"/>
              </w:rPr>
            </w:pPr>
            <w:r w:rsidRPr="00F71078">
              <w:rPr>
                <w:i/>
                <w:iCs/>
                <w:sz w:val="20"/>
                <w:szCs w:val="20"/>
              </w:rPr>
              <w:t>Title:</w:t>
            </w:r>
          </w:p>
          <w:p w:rsidR="00F71078" w:rsidRPr="00F71078" w:rsidRDefault="00F71078" w:rsidP="00550462">
            <w:pPr>
              <w:spacing w:after="120"/>
              <w:rPr>
                <w:sz w:val="40"/>
                <w:szCs w:val="40"/>
              </w:rPr>
            </w:pPr>
          </w:p>
        </w:tc>
        <w:tc>
          <w:tcPr>
            <w:tcW w:w="5101" w:type="dxa"/>
            <w:vMerge/>
          </w:tcPr>
          <w:p w:rsidR="00F71078" w:rsidRDefault="00F71078" w:rsidP="00550462">
            <w:pPr>
              <w:spacing w:after="120"/>
            </w:pPr>
          </w:p>
        </w:tc>
      </w:tr>
      <w:tr w:rsidR="00F71078" w:rsidTr="009021DE">
        <w:tc>
          <w:tcPr>
            <w:tcW w:w="4675" w:type="dxa"/>
          </w:tcPr>
          <w:p w:rsidR="00F71078" w:rsidRPr="00F71078" w:rsidRDefault="00F71078" w:rsidP="00550462">
            <w:pPr>
              <w:spacing w:after="120"/>
              <w:rPr>
                <w:i/>
                <w:iCs/>
                <w:sz w:val="20"/>
                <w:szCs w:val="20"/>
              </w:rPr>
            </w:pPr>
            <w:r w:rsidRPr="00F71078">
              <w:rPr>
                <w:i/>
                <w:iCs/>
                <w:sz w:val="20"/>
                <w:szCs w:val="20"/>
              </w:rPr>
              <w:t>Date:</w:t>
            </w:r>
          </w:p>
          <w:p w:rsidR="00F71078" w:rsidRPr="00F71078" w:rsidRDefault="003849F3" w:rsidP="003849F3">
            <w:pPr>
              <w:tabs>
                <w:tab w:val="left" w:pos="3640"/>
              </w:tabs>
              <w:spacing w:after="120"/>
              <w:rPr>
                <w:sz w:val="40"/>
                <w:szCs w:val="40"/>
              </w:rPr>
            </w:pPr>
            <w:r>
              <w:rPr>
                <w:sz w:val="40"/>
                <w:szCs w:val="40"/>
              </w:rPr>
              <w:tab/>
            </w:r>
          </w:p>
        </w:tc>
        <w:tc>
          <w:tcPr>
            <w:tcW w:w="5101" w:type="dxa"/>
          </w:tcPr>
          <w:p w:rsidR="00F71078" w:rsidRPr="00F71078" w:rsidRDefault="00F71078" w:rsidP="00550462">
            <w:pPr>
              <w:spacing w:after="120"/>
              <w:rPr>
                <w:i/>
                <w:iCs/>
                <w:sz w:val="20"/>
                <w:szCs w:val="20"/>
              </w:rPr>
            </w:pPr>
            <w:r w:rsidRPr="00F71078">
              <w:rPr>
                <w:i/>
                <w:iCs/>
                <w:sz w:val="20"/>
                <w:szCs w:val="20"/>
              </w:rPr>
              <w:t>Authorized Representative phone or email address:</w:t>
            </w:r>
          </w:p>
        </w:tc>
      </w:tr>
    </w:tbl>
    <w:p w:rsidR="00EA6C1C" w:rsidRPr="00CE262E" w:rsidRDefault="00EA6C1C" w:rsidP="00F61731">
      <w:pPr>
        <w:autoSpaceDE w:val="0"/>
        <w:autoSpaceDN w:val="0"/>
        <w:adjustRightInd w:val="0"/>
        <w:spacing w:after="120" w:line="240" w:lineRule="auto"/>
        <w:rPr>
          <w:rFonts w:ascii="Arial" w:hAnsi="Arial" w:cs="Arial"/>
          <w:color w:val="000000"/>
          <w:sz w:val="40"/>
          <w:szCs w:val="40"/>
        </w:rPr>
      </w:pPr>
      <w:r w:rsidRPr="00CE262E">
        <w:rPr>
          <w:rFonts w:ascii="Arial" w:hAnsi="Arial" w:cs="Arial"/>
          <w:b/>
          <w:bCs/>
          <w:color w:val="000000"/>
          <w:sz w:val="40"/>
          <w:szCs w:val="40"/>
        </w:rPr>
        <w:lastRenderedPageBreak/>
        <w:t>Table of Contents</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THE PROJECT ......................................................................................</w:t>
      </w:r>
      <w:r w:rsidR="00467234">
        <w:rPr>
          <w:rFonts w:cstheme="minorHAnsi"/>
          <w:color w:val="000000"/>
          <w:sz w:val="23"/>
          <w:szCs w:val="23"/>
        </w:rPr>
        <w:t>.</w:t>
      </w:r>
      <w:r w:rsidR="00F61731">
        <w:rPr>
          <w:rFonts w:cstheme="minorHAnsi"/>
          <w:color w:val="000000"/>
          <w:sz w:val="23"/>
          <w:szCs w:val="23"/>
        </w:rPr>
        <w:t>.</w:t>
      </w:r>
      <w:r w:rsidR="00467234">
        <w:rPr>
          <w:rFonts w:cstheme="minorHAnsi"/>
          <w:color w:val="000000"/>
          <w:sz w:val="23"/>
          <w:szCs w:val="23"/>
        </w:rPr>
        <w:t>.</w:t>
      </w:r>
      <w:r w:rsidRPr="00467234">
        <w:rPr>
          <w:rFonts w:cstheme="minorHAnsi"/>
          <w:color w:val="000000"/>
          <w:sz w:val="23"/>
          <w:szCs w:val="23"/>
        </w:rPr>
        <w:t xml:space="preserve">3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DEFINITIONS ........................................................................................</w:t>
      </w:r>
      <w:r w:rsidR="00F61731">
        <w:rPr>
          <w:rFonts w:cstheme="minorHAnsi"/>
          <w:color w:val="000000"/>
          <w:sz w:val="23"/>
          <w:szCs w:val="23"/>
        </w:rPr>
        <w:t>.</w:t>
      </w:r>
      <w:r w:rsidRPr="00467234">
        <w:rPr>
          <w:rFonts w:cstheme="minorHAnsi"/>
          <w:color w:val="000000"/>
          <w:sz w:val="23"/>
          <w:szCs w:val="23"/>
        </w:rPr>
        <w:t xml:space="preserve"> </w:t>
      </w:r>
      <w:r w:rsidR="00D25080">
        <w:rPr>
          <w:rFonts w:cstheme="minorHAnsi"/>
          <w:color w:val="000000"/>
          <w:sz w:val="23"/>
          <w:szCs w:val="23"/>
        </w:rPr>
        <w:t>4</w:t>
      </w:r>
      <w:r w:rsidRPr="00467234">
        <w:rPr>
          <w:rFonts w:cstheme="minorHAnsi"/>
          <w:color w:val="000000"/>
          <w:sz w:val="23"/>
          <w:szCs w:val="23"/>
        </w:rPr>
        <w:t xml:space="preserve">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R</w:t>
      </w:r>
      <w:r w:rsidRPr="005A6356">
        <w:rPr>
          <w:rFonts w:cstheme="minorHAnsi"/>
          <w:color w:val="000000"/>
          <w:sz w:val="23"/>
          <w:szCs w:val="23"/>
        </w:rPr>
        <w:t xml:space="preserve">EQUEST FOR </w:t>
      </w:r>
      <w:r w:rsidR="0003684F">
        <w:rPr>
          <w:rFonts w:cstheme="minorHAnsi"/>
          <w:color w:val="000000"/>
          <w:sz w:val="23"/>
          <w:szCs w:val="23"/>
        </w:rPr>
        <w:t>PROPOSALS……………………</w:t>
      </w:r>
      <w:r w:rsidRPr="00467234">
        <w:rPr>
          <w:rFonts w:cstheme="minorHAnsi"/>
          <w:color w:val="000000"/>
          <w:sz w:val="19"/>
          <w:szCs w:val="19"/>
        </w:rPr>
        <w:t xml:space="preserve"> </w:t>
      </w:r>
      <w:r w:rsidRPr="00467234">
        <w:rPr>
          <w:rFonts w:cstheme="minorHAnsi"/>
          <w:color w:val="000000"/>
          <w:sz w:val="23"/>
          <w:szCs w:val="23"/>
        </w:rPr>
        <w:t>............................................</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5</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Purpose .......................................................................................</w:t>
      </w:r>
      <w:r w:rsidR="00F61731">
        <w:rPr>
          <w:rFonts w:cstheme="minorHAnsi"/>
          <w:color w:val="000000"/>
          <w:sz w:val="23"/>
          <w:szCs w:val="23"/>
        </w:rPr>
        <w:t>.</w:t>
      </w:r>
      <w:r w:rsidRPr="00467234">
        <w:rPr>
          <w:rFonts w:cstheme="minorHAnsi"/>
          <w:color w:val="000000"/>
          <w:sz w:val="23"/>
          <w:szCs w:val="23"/>
        </w:rPr>
        <w:t>.</w:t>
      </w:r>
      <w:r w:rsidR="00467234">
        <w:rPr>
          <w:rFonts w:cstheme="minorHAnsi"/>
          <w:color w:val="000000"/>
          <w:sz w:val="23"/>
          <w:szCs w:val="23"/>
        </w:rPr>
        <w:t>.</w:t>
      </w:r>
      <w:r w:rsidR="00D25080">
        <w:rPr>
          <w:rFonts w:cstheme="minorHAnsi"/>
          <w:color w:val="000000"/>
          <w:sz w:val="23"/>
          <w:szCs w:val="23"/>
        </w:rPr>
        <w:t>5</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Enquiries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5</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Closing Date..................................................................................</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5</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Late Responses.............................................................................</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5</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Review Committee.......................................................................</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5</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Review and Selection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Response</w:t>
      </w:r>
      <w:r w:rsidR="00D25080">
        <w:rPr>
          <w:rFonts w:cstheme="minorHAnsi"/>
          <w:color w:val="000000"/>
          <w:sz w:val="23"/>
          <w:szCs w:val="23"/>
        </w:rPr>
        <w:t xml:space="preserve"> Submissions</w:t>
      </w:r>
      <w:r w:rsidRPr="00467234">
        <w:rPr>
          <w:rFonts w:cstheme="minorHAnsi"/>
          <w:color w:val="000000"/>
          <w:sz w:val="23"/>
          <w:szCs w:val="23"/>
        </w:rPr>
        <w:t>.................................................................</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Acceptance of Responses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Changes to Response Wording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Respondent Expenses......................................................</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Acceptance of Responses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Modification of Terms ......................................................</w:t>
      </w:r>
      <w:r w:rsidR="00F61731">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SERVICES .............................................................................................</w:t>
      </w:r>
      <w:r w:rsidR="006A4EAA" w:rsidRPr="00467234">
        <w:rPr>
          <w:rFonts w:cstheme="minorHAnsi"/>
          <w:color w:val="000000"/>
          <w:sz w:val="23"/>
          <w:szCs w:val="23"/>
        </w:rPr>
        <w:t>.</w:t>
      </w:r>
      <w:r w:rsidR="00F61731">
        <w:rPr>
          <w:rFonts w:cstheme="minorHAnsi"/>
          <w:color w:val="000000"/>
          <w:sz w:val="23"/>
          <w:szCs w:val="23"/>
        </w:rPr>
        <w:t>.</w:t>
      </w:r>
      <w:r w:rsidR="006C458D">
        <w:rPr>
          <w:rFonts w:cstheme="minorHAnsi"/>
          <w:color w:val="000000"/>
          <w:sz w:val="23"/>
          <w:szCs w:val="23"/>
        </w:rPr>
        <w:t>..</w:t>
      </w:r>
      <w:r w:rsidR="00D25080">
        <w:rPr>
          <w:rFonts w:cstheme="minorHAnsi"/>
          <w:color w:val="000000"/>
          <w:sz w:val="23"/>
          <w:szCs w:val="23"/>
        </w:rPr>
        <w:t>6</w:t>
      </w:r>
      <w:r w:rsidRPr="00467234">
        <w:rPr>
          <w:rFonts w:cstheme="minorHAnsi"/>
          <w:color w:val="000000"/>
          <w:sz w:val="23"/>
          <w:szCs w:val="23"/>
        </w:rPr>
        <w:t xml:space="preserve">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C</w:t>
      </w:r>
      <w:r w:rsidRPr="005A6356">
        <w:rPr>
          <w:rFonts w:cstheme="minorHAnsi"/>
          <w:color w:val="000000"/>
          <w:sz w:val="23"/>
          <w:szCs w:val="23"/>
        </w:rPr>
        <w:t xml:space="preserve">ONTRACT </w:t>
      </w:r>
      <w:r w:rsidRPr="00467234">
        <w:rPr>
          <w:rFonts w:cstheme="minorHAnsi"/>
          <w:color w:val="000000"/>
          <w:sz w:val="23"/>
          <w:szCs w:val="23"/>
        </w:rPr>
        <w:t>A</w:t>
      </w:r>
      <w:r w:rsidRPr="005A6356">
        <w:rPr>
          <w:rFonts w:cstheme="minorHAnsi"/>
          <w:color w:val="000000"/>
          <w:sz w:val="23"/>
          <w:szCs w:val="23"/>
        </w:rPr>
        <w:t>MOUNT</w:t>
      </w:r>
      <w:r w:rsidRPr="00467234">
        <w:rPr>
          <w:rFonts w:cstheme="minorHAnsi"/>
          <w:color w:val="000000"/>
          <w:sz w:val="19"/>
          <w:szCs w:val="19"/>
        </w:rPr>
        <w:t xml:space="preserve"> </w:t>
      </w:r>
      <w:r w:rsidRPr="00467234">
        <w:rPr>
          <w:rFonts w:cstheme="minorHAnsi"/>
          <w:color w:val="000000"/>
          <w:sz w:val="23"/>
          <w:szCs w:val="23"/>
        </w:rPr>
        <w:t>..............................................................................</w:t>
      </w:r>
      <w:r w:rsidR="00D25080">
        <w:rPr>
          <w:rFonts w:cstheme="minorHAnsi"/>
          <w:color w:val="000000"/>
          <w:sz w:val="23"/>
          <w:szCs w:val="23"/>
        </w:rPr>
        <w:t>8</w:t>
      </w:r>
      <w:r w:rsidRPr="00467234">
        <w:rPr>
          <w:rFonts w:cstheme="minorHAnsi"/>
          <w:color w:val="000000"/>
          <w:sz w:val="23"/>
          <w:szCs w:val="23"/>
        </w:rPr>
        <w:t xml:space="preserve">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E</w:t>
      </w:r>
      <w:r w:rsidRPr="005A6356">
        <w:rPr>
          <w:rFonts w:cstheme="minorHAnsi"/>
          <w:color w:val="000000"/>
          <w:sz w:val="23"/>
          <w:szCs w:val="23"/>
        </w:rPr>
        <w:t xml:space="preserve">VALUATION </w:t>
      </w:r>
      <w:r w:rsidRPr="00467234">
        <w:rPr>
          <w:rFonts w:cstheme="minorHAnsi"/>
          <w:color w:val="000000"/>
          <w:sz w:val="23"/>
          <w:szCs w:val="23"/>
        </w:rPr>
        <w:t>C</w:t>
      </w:r>
      <w:r w:rsidRPr="005A6356">
        <w:rPr>
          <w:rFonts w:cstheme="minorHAnsi"/>
          <w:color w:val="000000"/>
          <w:sz w:val="23"/>
          <w:szCs w:val="23"/>
        </w:rPr>
        <w:t>RITERIA</w:t>
      </w:r>
      <w:r w:rsidRPr="00467234">
        <w:rPr>
          <w:rFonts w:cstheme="minorHAnsi"/>
          <w:color w:val="000000"/>
          <w:sz w:val="19"/>
          <w:szCs w:val="19"/>
        </w:rPr>
        <w:t xml:space="preserve"> </w:t>
      </w:r>
      <w:r w:rsidRPr="00467234">
        <w:rPr>
          <w:rFonts w:cstheme="minorHAnsi"/>
          <w:color w:val="000000"/>
          <w:sz w:val="23"/>
          <w:szCs w:val="23"/>
        </w:rPr>
        <w:t>...........................................................................</w:t>
      </w:r>
      <w:r w:rsidR="00D25080">
        <w:rPr>
          <w:rFonts w:cstheme="minorHAnsi"/>
          <w:color w:val="000000"/>
          <w:sz w:val="23"/>
          <w:szCs w:val="23"/>
        </w:rPr>
        <w:t>.8</w:t>
      </w:r>
      <w:r w:rsidRPr="00467234">
        <w:rPr>
          <w:rFonts w:cstheme="minorHAnsi"/>
          <w:color w:val="000000"/>
          <w:sz w:val="23"/>
          <w:szCs w:val="23"/>
        </w:rPr>
        <w:t xml:space="preserve"> </w:t>
      </w:r>
    </w:p>
    <w:p w:rsidR="00EA6C1C" w:rsidRPr="00467234" w:rsidRDefault="00EA6C1C" w:rsidP="00550462">
      <w:pPr>
        <w:pStyle w:val="ListParagraph"/>
        <w:numPr>
          <w:ilvl w:val="0"/>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S</w:t>
      </w:r>
      <w:r w:rsidRPr="005A6356">
        <w:rPr>
          <w:rFonts w:cstheme="minorHAnsi"/>
          <w:color w:val="000000"/>
          <w:sz w:val="23"/>
          <w:szCs w:val="23"/>
        </w:rPr>
        <w:t xml:space="preserve">UBMISSION </w:t>
      </w:r>
      <w:r w:rsidRPr="00467234">
        <w:rPr>
          <w:rFonts w:cstheme="minorHAnsi"/>
          <w:color w:val="000000"/>
          <w:sz w:val="23"/>
          <w:szCs w:val="23"/>
        </w:rPr>
        <w:t>R</w:t>
      </w:r>
      <w:r w:rsidRPr="005A6356">
        <w:rPr>
          <w:rFonts w:cstheme="minorHAnsi"/>
          <w:color w:val="000000"/>
          <w:sz w:val="23"/>
          <w:szCs w:val="23"/>
        </w:rPr>
        <w:t>EQUIREMENTS</w:t>
      </w:r>
      <w:r w:rsidRPr="00467234">
        <w:rPr>
          <w:rFonts w:cstheme="minorHAnsi"/>
          <w:color w:val="000000"/>
          <w:sz w:val="19"/>
          <w:szCs w:val="19"/>
        </w:rPr>
        <w:t xml:space="preserve"> </w:t>
      </w:r>
      <w:r w:rsidRPr="00467234">
        <w:rPr>
          <w:rFonts w:cstheme="minorHAnsi"/>
          <w:color w:val="000000"/>
          <w:sz w:val="23"/>
          <w:szCs w:val="23"/>
        </w:rPr>
        <w:t>.................................................................</w:t>
      </w:r>
      <w:r w:rsidR="00D25080">
        <w:rPr>
          <w:rFonts w:cstheme="minorHAnsi"/>
          <w:color w:val="000000"/>
          <w:sz w:val="23"/>
          <w:szCs w:val="23"/>
        </w:rPr>
        <w:t>9</w:t>
      </w:r>
      <w:r w:rsidRPr="00467234">
        <w:rPr>
          <w:rFonts w:cstheme="minorHAnsi"/>
          <w:color w:val="000000"/>
          <w:sz w:val="23"/>
          <w:szCs w:val="23"/>
        </w:rPr>
        <w:t xml:space="preserve"> </w:t>
      </w:r>
    </w:p>
    <w:p w:rsidR="00EA6C1C" w:rsidRPr="00467234"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Proposal Format .............................................................................</w:t>
      </w:r>
      <w:r w:rsidR="00D25080">
        <w:rPr>
          <w:rFonts w:cstheme="minorHAnsi"/>
          <w:color w:val="000000"/>
          <w:sz w:val="23"/>
          <w:szCs w:val="23"/>
        </w:rPr>
        <w:t>.9</w:t>
      </w:r>
    </w:p>
    <w:p w:rsidR="00EA6C1C" w:rsidRDefault="00EA6C1C" w:rsidP="00550462">
      <w:pPr>
        <w:pStyle w:val="ListParagraph"/>
        <w:numPr>
          <w:ilvl w:val="1"/>
          <w:numId w:val="1"/>
        </w:numPr>
        <w:autoSpaceDE w:val="0"/>
        <w:autoSpaceDN w:val="0"/>
        <w:adjustRightInd w:val="0"/>
        <w:spacing w:after="120" w:line="240" w:lineRule="auto"/>
        <w:rPr>
          <w:rFonts w:cstheme="minorHAnsi"/>
          <w:color w:val="000000"/>
          <w:sz w:val="23"/>
          <w:szCs w:val="23"/>
        </w:rPr>
      </w:pPr>
      <w:r w:rsidRPr="00467234">
        <w:rPr>
          <w:rFonts w:cstheme="minorHAnsi"/>
          <w:color w:val="000000"/>
          <w:sz w:val="23"/>
          <w:szCs w:val="23"/>
        </w:rPr>
        <w:t>Elements of Response ..................................................................</w:t>
      </w:r>
      <w:r w:rsidR="005A6356">
        <w:rPr>
          <w:rFonts w:cstheme="minorHAnsi"/>
          <w:color w:val="000000"/>
          <w:sz w:val="23"/>
          <w:szCs w:val="23"/>
        </w:rPr>
        <w:t>.</w:t>
      </w:r>
      <w:r w:rsidRPr="00467234">
        <w:rPr>
          <w:rFonts w:cstheme="minorHAnsi"/>
          <w:color w:val="000000"/>
          <w:sz w:val="23"/>
          <w:szCs w:val="23"/>
        </w:rPr>
        <w:t>.</w:t>
      </w:r>
      <w:r w:rsidR="00D25080">
        <w:rPr>
          <w:rFonts w:cstheme="minorHAnsi"/>
          <w:color w:val="000000"/>
          <w:sz w:val="23"/>
          <w:szCs w:val="23"/>
        </w:rPr>
        <w:t>.9</w:t>
      </w:r>
      <w:r w:rsidRPr="00467234">
        <w:rPr>
          <w:rFonts w:cstheme="minorHAnsi"/>
          <w:color w:val="000000"/>
          <w:sz w:val="23"/>
          <w:szCs w:val="23"/>
        </w:rPr>
        <w:t xml:space="preserve"> </w:t>
      </w:r>
    </w:p>
    <w:p w:rsidR="00E113E6" w:rsidRDefault="00E113E6" w:rsidP="00E113E6">
      <w:pPr>
        <w:autoSpaceDE w:val="0"/>
        <w:autoSpaceDN w:val="0"/>
        <w:adjustRightInd w:val="0"/>
        <w:spacing w:after="120" w:line="240" w:lineRule="auto"/>
        <w:rPr>
          <w:rFonts w:cstheme="minorHAnsi"/>
          <w:color w:val="000000"/>
          <w:sz w:val="23"/>
          <w:szCs w:val="23"/>
        </w:rPr>
      </w:pPr>
      <w:r>
        <w:rPr>
          <w:rFonts w:cstheme="minorHAnsi"/>
          <w:color w:val="000000"/>
          <w:sz w:val="23"/>
          <w:szCs w:val="23"/>
        </w:rPr>
        <w:t>Appendix A: Table of Qualifications</w:t>
      </w:r>
      <w:r w:rsidR="008A3CA6">
        <w:rPr>
          <w:rFonts w:cstheme="minorHAnsi"/>
          <w:color w:val="000000"/>
          <w:sz w:val="23"/>
          <w:szCs w:val="23"/>
        </w:rPr>
        <w:t>………………………………………………………....10</w:t>
      </w:r>
    </w:p>
    <w:p w:rsidR="00E113E6" w:rsidRPr="00E113E6" w:rsidRDefault="00E113E6" w:rsidP="00E113E6">
      <w:pPr>
        <w:autoSpaceDE w:val="0"/>
        <w:autoSpaceDN w:val="0"/>
        <w:adjustRightInd w:val="0"/>
        <w:spacing w:after="120" w:line="240" w:lineRule="auto"/>
        <w:rPr>
          <w:rFonts w:cstheme="minorHAnsi"/>
          <w:color w:val="000000"/>
          <w:sz w:val="23"/>
          <w:szCs w:val="23"/>
        </w:rPr>
      </w:pPr>
      <w:r>
        <w:rPr>
          <w:rFonts w:cstheme="minorHAnsi"/>
          <w:color w:val="000000"/>
          <w:sz w:val="23"/>
          <w:szCs w:val="23"/>
        </w:rPr>
        <w:t>Appendix B: Columbia River Treaty Heritage Project Plan</w:t>
      </w:r>
      <w:r w:rsidR="008A3CA6">
        <w:rPr>
          <w:rFonts w:cstheme="minorHAnsi"/>
          <w:color w:val="000000"/>
          <w:sz w:val="23"/>
          <w:szCs w:val="23"/>
        </w:rPr>
        <w:t>…………………………11</w:t>
      </w:r>
    </w:p>
    <w:p w:rsidR="00BF06A6" w:rsidRDefault="00BF06A6" w:rsidP="00550462">
      <w:pPr>
        <w:spacing w:after="120" w:line="240" w:lineRule="auto"/>
      </w:pPr>
      <w:r>
        <w:br w:type="page"/>
      </w:r>
    </w:p>
    <w:p w:rsidR="00BF06A6" w:rsidRPr="00C379CA" w:rsidRDefault="00BF06A6" w:rsidP="00550462">
      <w:pPr>
        <w:pStyle w:val="ListParagraph"/>
        <w:numPr>
          <w:ilvl w:val="0"/>
          <w:numId w:val="5"/>
        </w:numPr>
        <w:autoSpaceDE w:val="0"/>
        <w:autoSpaceDN w:val="0"/>
        <w:adjustRightInd w:val="0"/>
        <w:spacing w:after="120" w:line="240" w:lineRule="auto"/>
        <w:rPr>
          <w:rFonts w:ascii="Arial" w:hAnsi="Arial" w:cs="Arial"/>
          <w:color w:val="000000"/>
          <w:sz w:val="28"/>
          <w:szCs w:val="28"/>
        </w:rPr>
      </w:pPr>
      <w:r w:rsidRPr="00C379CA">
        <w:rPr>
          <w:rFonts w:ascii="Arial" w:hAnsi="Arial" w:cs="Arial"/>
          <w:b/>
          <w:bCs/>
          <w:color w:val="000000"/>
          <w:sz w:val="28"/>
          <w:szCs w:val="28"/>
        </w:rPr>
        <w:lastRenderedPageBreak/>
        <w:t>The Project</w:t>
      </w:r>
    </w:p>
    <w:p w:rsidR="005E671E" w:rsidRPr="00F61731" w:rsidRDefault="005E671E" w:rsidP="005E671E">
      <w:pPr>
        <w:spacing w:after="120" w:line="240" w:lineRule="auto"/>
        <w:rPr>
          <w:b/>
          <w:bCs/>
        </w:rPr>
      </w:pPr>
      <w:r w:rsidRPr="00F61731">
        <w:rPr>
          <w:b/>
          <w:bCs/>
        </w:rPr>
        <w:t>Columbia River Treaty Heritage Project Description</w:t>
      </w:r>
    </w:p>
    <w:p w:rsidR="00530220" w:rsidRDefault="005E671E" w:rsidP="005E671E">
      <w:pPr>
        <w:spacing w:after="120" w:line="240" w:lineRule="auto"/>
      </w:pPr>
      <w:r>
        <w:t xml:space="preserve">The Columbia River Treaty Heritage Project proposes a branded heritage touring route linking a series of commemorative </w:t>
      </w:r>
      <w:r w:rsidR="000418D3">
        <w:t>elements</w:t>
      </w:r>
      <w:r w:rsidR="00530220">
        <w:t>, including interpretive signage,</w:t>
      </w:r>
      <w:r>
        <w:t xml:space="preserve"> at key locations in the Columbia Basin that will </w:t>
      </w:r>
      <w:r w:rsidR="00530220">
        <w:t>convey</w:t>
      </w:r>
      <w:r>
        <w:t xml:space="preserve"> the stories of impact and loss to Indigenous and non-Indigenous people and communities as a result of the Columbia River Treaty. The heritage touring route will be supported with promotional materials, social media, and</w:t>
      </w:r>
      <w:r w:rsidR="00530220">
        <w:t xml:space="preserve"> a</w:t>
      </w:r>
      <w:r>
        <w:t xml:space="preserve"> marketing program.  </w:t>
      </w:r>
    </w:p>
    <w:p w:rsidR="005E671E" w:rsidRDefault="00530220" w:rsidP="005E671E">
      <w:pPr>
        <w:spacing w:after="120" w:line="240" w:lineRule="auto"/>
      </w:pPr>
      <w:r>
        <w:t>T</w:t>
      </w:r>
      <w:r w:rsidR="007C0F9E">
        <w:t xml:space="preserve">he CRT Heritage Project is </w:t>
      </w:r>
      <w:r>
        <w:t xml:space="preserve">expected to be </w:t>
      </w:r>
      <w:r w:rsidR="007C0F9E">
        <w:t>a multi-year project</w:t>
      </w:r>
      <w:r w:rsidR="003855BF" w:rsidRPr="003855BF">
        <w:t xml:space="preserve">, in which the first year is expected to be devoted to engagement, design, content development and securing approvals and funding, while the </w:t>
      </w:r>
      <w:r w:rsidR="00B91755">
        <w:t xml:space="preserve">second and </w:t>
      </w:r>
      <w:r w:rsidR="003855BF" w:rsidRPr="003855BF">
        <w:t>following years will involve creating, placing, launching and supporting the touring route and its new facilities.</w:t>
      </w:r>
      <w:r w:rsidR="00B91755">
        <w:t xml:space="preserve"> </w:t>
      </w:r>
      <w:r>
        <w:t>T</w:t>
      </w:r>
      <w:r w:rsidR="007C0F9E">
        <w:t>his R</w:t>
      </w:r>
      <w:r w:rsidR="0003684F">
        <w:t>equest for Proposals (RFP)</w:t>
      </w:r>
      <w:r w:rsidR="007C0F9E">
        <w:t xml:space="preserve"> is for Phase 1. </w:t>
      </w:r>
      <w:r>
        <w:t xml:space="preserve"> Phase 1 </w:t>
      </w:r>
      <w:r w:rsidR="0003684F">
        <w:t>is expected to</w:t>
      </w:r>
      <w:r>
        <w:t xml:space="preserve"> include</w:t>
      </w:r>
      <w:r w:rsidR="00B91755">
        <w:t xml:space="preserve"> the</w:t>
      </w:r>
      <w:r>
        <w:t xml:space="preserve"> development of commemorative </w:t>
      </w:r>
      <w:r w:rsidR="000418D3">
        <w:t>elements</w:t>
      </w:r>
      <w:r>
        <w:t xml:space="preserve"> in</w:t>
      </w:r>
      <w:r w:rsidR="0003684F">
        <w:t xml:space="preserve"> approximately</w:t>
      </w:r>
      <w:r>
        <w:t xml:space="preserve"> </w:t>
      </w:r>
      <w:r w:rsidR="00A2466B">
        <w:t>four</w:t>
      </w:r>
      <w:r w:rsidR="0003684F">
        <w:t xml:space="preserve"> to five</w:t>
      </w:r>
      <w:r>
        <w:t xml:space="preserve"> Indigenous and </w:t>
      </w:r>
      <w:r w:rsidR="00A2466B">
        <w:t>four</w:t>
      </w:r>
      <w:r w:rsidR="0003684F">
        <w:t xml:space="preserve"> to five</w:t>
      </w:r>
      <w:r>
        <w:t xml:space="preserve"> non-Indigenous </w:t>
      </w:r>
      <w:r w:rsidR="005003FE">
        <w:t xml:space="preserve">communities or </w:t>
      </w:r>
      <w:r>
        <w:t>locations</w:t>
      </w:r>
      <w:r w:rsidR="005003FE">
        <w:t xml:space="preserve"> of interest</w:t>
      </w:r>
      <w:r w:rsidR="0003684F">
        <w:t>. The</w:t>
      </w:r>
      <w:r w:rsidR="00B91755">
        <w:t>se</w:t>
      </w:r>
      <w:r w:rsidR="0003684F">
        <w:t xml:space="preserve"> initial commemorative </w:t>
      </w:r>
      <w:r w:rsidR="000418D3">
        <w:t>elements</w:t>
      </w:r>
      <w:r w:rsidR="00DB40FB">
        <w:t xml:space="preserve"> are</w:t>
      </w:r>
      <w:r w:rsidR="0003684F">
        <w:t xml:space="preserve"> expected to </w:t>
      </w:r>
      <w:r w:rsidR="00A91C52">
        <w:t>delineat</w:t>
      </w:r>
      <w:r w:rsidR="0003684F">
        <w:t>e</w:t>
      </w:r>
      <w:r w:rsidR="00A91C52">
        <w:t xml:space="preserve"> </w:t>
      </w:r>
      <w:r w:rsidR="00143FDC" w:rsidRPr="00143FDC">
        <w:t xml:space="preserve">the north, south, east and west points of the touring route. </w:t>
      </w:r>
      <w:r w:rsidR="00A91C52">
        <w:t>Phase 1 is also expected to include</w:t>
      </w:r>
      <w:r>
        <w:t xml:space="preserve"> the development of a virtual map</w:t>
      </w:r>
      <w:r w:rsidR="000B2EF2">
        <w:t xml:space="preserve"> of</w:t>
      </w:r>
      <w:r w:rsidR="000B2EF2" w:rsidRPr="000B2EF2">
        <w:t xml:space="preserve"> inventory and mapped locations of </w:t>
      </w:r>
      <w:r w:rsidR="00C21888" w:rsidRPr="000B2EF2">
        <w:t>all</w:t>
      </w:r>
      <w:r w:rsidR="000B2EF2" w:rsidRPr="000B2EF2">
        <w:t xml:space="preserve"> the</w:t>
      </w:r>
      <w:r w:rsidR="00C21888">
        <w:t xml:space="preserve"> CRT Heritage locations, </w:t>
      </w:r>
      <w:r w:rsidR="000B2EF2" w:rsidRPr="000B2EF2">
        <w:t xml:space="preserve">signs, interpretive elements, museums or other features </w:t>
      </w:r>
      <w:r w:rsidR="00C21888">
        <w:t>including those that</w:t>
      </w:r>
      <w:r w:rsidR="000B2EF2" w:rsidRPr="000B2EF2">
        <w:t xml:space="preserve"> currently exist</w:t>
      </w:r>
      <w:r w:rsidR="000B2EF2">
        <w:t>.</w:t>
      </w:r>
      <w:r w:rsidR="00305339">
        <w:t xml:space="preserve"> </w:t>
      </w:r>
      <w:r w:rsidR="000B2EF2">
        <w:t>Alternatively this information could be</w:t>
      </w:r>
      <w:r w:rsidR="00305339">
        <w:t xml:space="preserve"> add</w:t>
      </w:r>
      <w:r w:rsidR="00C21888">
        <w:t>ed</w:t>
      </w:r>
      <w:r w:rsidR="00305339">
        <w:t xml:space="preserve"> to the existing Columbia Basin Region Heritage Places on the Heritage BC website</w:t>
      </w:r>
      <w:r w:rsidR="005003FE">
        <w:t xml:space="preserve"> (</w:t>
      </w:r>
      <w:r w:rsidR="00305339">
        <w:t>For example s</w:t>
      </w:r>
      <w:r w:rsidR="005003FE">
        <w:t>ee</w:t>
      </w:r>
      <w:r w:rsidR="005003FE" w:rsidRPr="005003FE">
        <w:t xml:space="preserve"> </w:t>
      </w:r>
      <w:hyperlink r:id="rId8" w:history="1">
        <w:r w:rsidR="0003684F" w:rsidRPr="002B052F">
          <w:rPr>
            <w:rStyle w:val="Hyperlink"/>
          </w:rPr>
          <w:t>https://heritagebc.ca/cultural-maps/</w:t>
        </w:r>
      </w:hyperlink>
      <w:r w:rsidR="005003FE">
        <w:t>)</w:t>
      </w:r>
      <w:r>
        <w:t xml:space="preserve">. </w:t>
      </w:r>
    </w:p>
    <w:p w:rsidR="0003684F" w:rsidRDefault="00DB40FB" w:rsidP="005E671E">
      <w:pPr>
        <w:spacing w:after="120" w:line="240" w:lineRule="auto"/>
      </w:pPr>
      <w:r>
        <w:t xml:space="preserve">The </w:t>
      </w:r>
      <w:r w:rsidR="0003684F">
        <w:t>CRT Heritage Project</w:t>
      </w:r>
      <w:r>
        <w:t>’s</w:t>
      </w:r>
      <w:r w:rsidR="0003684F">
        <w:t xml:space="preserve"> </w:t>
      </w:r>
      <w:r w:rsidR="00483059">
        <w:t xml:space="preserve">Indigenous </w:t>
      </w:r>
      <w:r w:rsidR="002462C1">
        <w:t>content</w:t>
      </w:r>
      <w:r w:rsidR="00483059">
        <w:t xml:space="preserve"> will </w:t>
      </w:r>
      <w:r w:rsidR="00604883">
        <w:t xml:space="preserve">be led by the Indigenous Nations whose </w:t>
      </w:r>
      <w:r w:rsidR="002462C1">
        <w:t xml:space="preserve">traditional </w:t>
      </w:r>
      <w:r w:rsidR="00604883">
        <w:t xml:space="preserve">territories </w:t>
      </w:r>
      <w:r>
        <w:t xml:space="preserve">include areas </w:t>
      </w:r>
      <w:r w:rsidR="00305339">
        <w:t>of</w:t>
      </w:r>
      <w:r w:rsidR="00604883">
        <w:t xml:space="preserve"> the Columbia Basin</w:t>
      </w:r>
      <w:r w:rsidR="00483059">
        <w:t>: Ktunaxa, Secwepemc/Shuswap</w:t>
      </w:r>
      <w:r w:rsidR="005711C3">
        <w:t>, Sinixt and Syilx/Okanagan Nations</w:t>
      </w:r>
      <w:r w:rsidR="00483059">
        <w:t xml:space="preserve">. </w:t>
      </w:r>
      <w:r w:rsidR="002462C1">
        <w:t xml:space="preserve">Development of commemorative </w:t>
      </w:r>
      <w:r w:rsidR="000418D3">
        <w:t>elements</w:t>
      </w:r>
      <w:r w:rsidR="002462C1">
        <w:t xml:space="preserve"> will include</w:t>
      </w:r>
      <w:r w:rsidR="002462C1" w:rsidRPr="002462C1">
        <w:t xml:space="preserve"> individual and collaborative contributions </w:t>
      </w:r>
      <w:r w:rsidR="00305339">
        <w:t>of</w:t>
      </w:r>
      <w:r w:rsidR="002462C1" w:rsidRPr="002462C1">
        <w:t xml:space="preserve"> the four Indigenous Nations</w:t>
      </w:r>
      <w:r w:rsidR="002462C1">
        <w:t>.</w:t>
      </w:r>
    </w:p>
    <w:p w:rsidR="00AB34AA" w:rsidRDefault="00AB34AA" w:rsidP="005E671E">
      <w:pPr>
        <w:spacing w:after="120" w:line="240" w:lineRule="auto"/>
      </w:pPr>
      <w:r>
        <w:t xml:space="preserve">Commemorative </w:t>
      </w:r>
      <w:r w:rsidR="000418D3">
        <w:t>elements</w:t>
      </w:r>
      <w:r>
        <w:t xml:space="preserve"> will be determined by communities and may include but </w:t>
      </w:r>
      <w:r w:rsidR="00086621">
        <w:t>are</w:t>
      </w:r>
      <w:r>
        <w:t xml:space="preserve"> not limited </w:t>
      </w:r>
      <w:r w:rsidR="00B91755">
        <w:t>to</w:t>
      </w:r>
      <w:r>
        <w:t xml:space="preserve"> </w:t>
      </w:r>
      <w:r w:rsidRPr="00AB34AA">
        <w:t xml:space="preserve">signage, kiosk, mural, </w:t>
      </w:r>
      <w:r>
        <w:t xml:space="preserve">heritage garden, pathways with interpretive panels, </w:t>
      </w:r>
      <w:r w:rsidRPr="00AB34AA">
        <w:t>event,</w:t>
      </w:r>
      <w:r>
        <w:t xml:space="preserve"> </w:t>
      </w:r>
      <w:r w:rsidR="00305339">
        <w:t xml:space="preserve">or </w:t>
      </w:r>
      <w:r>
        <w:t>exhibit.</w:t>
      </w:r>
      <w:r w:rsidRPr="00AB34AA">
        <w:t xml:space="preserve"> </w:t>
      </w:r>
      <w:r>
        <w:t xml:space="preserve"> </w:t>
      </w:r>
    </w:p>
    <w:p w:rsidR="005E671E" w:rsidRPr="00F61731" w:rsidRDefault="005E671E" w:rsidP="00F61731">
      <w:pPr>
        <w:spacing w:after="120" w:line="240" w:lineRule="auto"/>
        <w:rPr>
          <w:b/>
          <w:bCs/>
        </w:rPr>
      </w:pPr>
      <w:r w:rsidRPr="00F61731">
        <w:rPr>
          <w:b/>
          <w:bCs/>
        </w:rPr>
        <w:t>Columbia River Treaty Background</w:t>
      </w:r>
    </w:p>
    <w:p w:rsidR="00F61731" w:rsidRDefault="00F61731" w:rsidP="00F61731">
      <w:pPr>
        <w:spacing w:after="120" w:line="240" w:lineRule="auto"/>
      </w:pPr>
      <w:r>
        <w:t xml:space="preserve">The Columbia River Treaty, ratified in 1964, was created to manage flood risk and enable hydropower generation on the Columbia River. Four dams were built as part of the Treaty: the Duncan, Hugh L. Keenleyside and Mica dams in British Columbia and the Libby Dam in Montana, U.S. </w:t>
      </w:r>
    </w:p>
    <w:p w:rsidR="00F61731" w:rsidRDefault="00F61731" w:rsidP="00F61731">
      <w:pPr>
        <w:spacing w:after="120" w:line="240" w:lineRule="auto"/>
      </w:pPr>
      <w:r>
        <w:t>The Treaty dams vastly reduced flood risk in British Columbia and the U.S. They also enabled the construction of hydroelectric projects that provide approximately half of the potential generation in the Province, as well as providing for significantly more electricity production at U.S. hydroelectric facilities.</w:t>
      </w:r>
    </w:p>
    <w:p w:rsidR="00F61731" w:rsidRDefault="00F61731" w:rsidP="00F61731">
      <w:pPr>
        <w:spacing w:after="120" w:line="240" w:lineRule="auto"/>
      </w:pPr>
      <w:r>
        <w:t xml:space="preserve">The filling of these dams’ reservoirs flooded large sections of fertile valley bottom land and ecosystems and resulted in the displacement of over 2,000 people. Indigenous and public consultation and mitigation at the time could be considered inadequate to non-existent by today’s standards, and feelings of hurt and loss remain to this day. </w:t>
      </w:r>
    </w:p>
    <w:p w:rsidR="00F61731" w:rsidRDefault="00F61731" w:rsidP="00F61731">
      <w:pPr>
        <w:spacing w:after="120" w:line="240" w:lineRule="auto"/>
      </w:pPr>
      <w:r>
        <w:t xml:space="preserve">In 2011 the Province initiated a review of the Treaty leading, in 2014, to a decision to continue the Treaty and seek improvements within its existing framework. In 2017 the Province began negotiations </w:t>
      </w:r>
      <w:r w:rsidR="00086621">
        <w:t xml:space="preserve">with the </w:t>
      </w:r>
      <w:r>
        <w:t>U.S. The negotiation process in currently ongoing. The Province is committed to ensuring that, as Canada and the U.S. seek to modernize the Treaty, the people of the Basin are meaningfully consulted, kept informed, and see their input reflected.</w:t>
      </w:r>
    </w:p>
    <w:p w:rsidR="00C21888" w:rsidRDefault="00C21888" w:rsidP="00F61731">
      <w:pPr>
        <w:spacing w:after="120" w:line="240" w:lineRule="auto"/>
      </w:pPr>
    </w:p>
    <w:p w:rsidR="00C21888" w:rsidRDefault="00C21888" w:rsidP="00F61731">
      <w:pPr>
        <w:spacing w:after="120" w:line="240" w:lineRule="auto"/>
      </w:pPr>
    </w:p>
    <w:p w:rsidR="00F61731" w:rsidRPr="00CC76AB" w:rsidRDefault="00F61731" w:rsidP="00F61731">
      <w:pPr>
        <w:spacing w:after="120" w:line="240" w:lineRule="auto"/>
        <w:rPr>
          <w:b/>
          <w:bCs/>
        </w:rPr>
      </w:pPr>
      <w:r w:rsidRPr="00CC76AB">
        <w:rPr>
          <w:b/>
          <w:bCs/>
        </w:rPr>
        <w:lastRenderedPageBreak/>
        <w:t>Columbia River Treaty Heritage Project Purpose</w:t>
      </w:r>
    </w:p>
    <w:p w:rsidR="00F61731" w:rsidRDefault="00F61731" w:rsidP="00F61731">
      <w:pPr>
        <w:spacing w:after="120" w:line="240" w:lineRule="auto"/>
      </w:pPr>
      <w:r>
        <w:t xml:space="preserve">The project purpose is to address Columbia Basin residents’ request for formal acknowledgement of the impacts to people, communities and the environment arising from the implementation of the Columbia River Treaty. The project provides a mechanism to convey </w:t>
      </w:r>
      <w:r w:rsidR="00E913C5">
        <w:t>information/stories of the</w:t>
      </w:r>
      <w:r>
        <w:t xml:space="preserve"> Columbia River Treaty and its impact on the Columbia Basin region and ensures the significance of key places and events are visible, preserved and magnified. The project will promote and integrate existing </w:t>
      </w:r>
      <w:r w:rsidR="00E913C5">
        <w:t xml:space="preserve">Columbia River </w:t>
      </w:r>
      <w:r>
        <w:t xml:space="preserve">Treaty related heritage assets such as museum displays, historical buildings and heritage plaques </w:t>
      </w:r>
      <w:r w:rsidR="00E913C5">
        <w:t>as part of</w:t>
      </w:r>
      <w:r>
        <w:t xml:space="preserve"> </w:t>
      </w:r>
      <w:r w:rsidR="00483059">
        <w:t>a</w:t>
      </w:r>
      <w:r>
        <w:t xml:space="preserve"> broader regional</w:t>
      </w:r>
      <w:r w:rsidR="00483059">
        <w:t xml:space="preserve"> </w:t>
      </w:r>
      <w:r w:rsidR="00E913C5">
        <w:t>story</w:t>
      </w:r>
      <w:r w:rsidR="00877D10">
        <w:t>.</w:t>
      </w:r>
      <w:r>
        <w:t xml:space="preserve"> Through the touring route, communities will be able to leverage heritage, cultural and other assets to attract Basin residents and visitors to the region and stimulate tourism-related economic activity.</w:t>
      </w:r>
    </w:p>
    <w:p w:rsidR="00F61731" w:rsidRDefault="00483059" w:rsidP="00F61731">
      <w:pPr>
        <w:spacing w:after="120" w:line="240" w:lineRule="auto"/>
      </w:pPr>
      <w:r>
        <w:t>Indigenous</w:t>
      </w:r>
      <w:r w:rsidR="00F61731">
        <w:t xml:space="preserve"> Nation participation in the project is an opportunity to not only acknowledge the</w:t>
      </w:r>
      <w:r w:rsidR="00086621">
        <w:t xml:space="preserve"> little-known</w:t>
      </w:r>
      <w:r w:rsidR="00F61731">
        <w:t xml:space="preserve"> history of the impacts of the Treaty on Indigenous peoples and communities but to also support sharing broader information of the history, culture and language of the </w:t>
      </w:r>
      <w:r>
        <w:t>Indigenous</w:t>
      </w:r>
      <w:r w:rsidR="00F61731">
        <w:t xml:space="preserve"> Nations whose traditional territories </w:t>
      </w:r>
      <w:r w:rsidR="00086621">
        <w:t>include</w:t>
      </w:r>
      <w:r w:rsidR="00F61731">
        <w:t xml:space="preserve"> the Columbia Basin. </w:t>
      </w:r>
    </w:p>
    <w:p w:rsidR="00F73804" w:rsidRDefault="00F73804" w:rsidP="00F61731">
      <w:pPr>
        <w:spacing w:after="120" w:line="240" w:lineRule="auto"/>
        <w:rPr>
          <w:b/>
          <w:bCs/>
        </w:rPr>
      </w:pPr>
      <w:r>
        <w:rPr>
          <w:b/>
          <w:bCs/>
        </w:rPr>
        <w:t>Project Timeline</w:t>
      </w:r>
    </w:p>
    <w:p w:rsidR="00F73804" w:rsidRPr="00F73804" w:rsidRDefault="007C0F9E" w:rsidP="00F73804">
      <w:r>
        <w:t>This RF</w:t>
      </w:r>
      <w:r w:rsidR="00483059">
        <w:t>P</w:t>
      </w:r>
      <w:r>
        <w:t xml:space="preserve"> is for Phase 1 of the </w:t>
      </w:r>
      <w:r w:rsidR="0067684E">
        <w:t>project, expected</w:t>
      </w:r>
      <w:r>
        <w:t xml:space="preserve"> to </w:t>
      </w:r>
      <w:r w:rsidR="00DD13DF">
        <w:t xml:space="preserve">be </w:t>
      </w:r>
      <w:r w:rsidR="00B47B4D">
        <w:t>completed over</w:t>
      </w:r>
      <w:r w:rsidR="00DD13DF">
        <w:t xml:space="preserve"> </w:t>
      </w:r>
      <w:r>
        <w:t>two years. I</w:t>
      </w:r>
      <w:r w:rsidR="00F73804" w:rsidRPr="00F73804">
        <w:t>f there is community interest/demand</w:t>
      </w:r>
      <w:r>
        <w:t xml:space="preserve"> and </w:t>
      </w:r>
      <w:r w:rsidR="003D708D">
        <w:t xml:space="preserve">if </w:t>
      </w:r>
      <w:r>
        <w:t xml:space="preserve">further funding can be secured, </w:t>
      </w:r>
      <w:r w:rsidRPr="00F73804">
        <w:t xml:space="preserve">the project </w:t>
      </w:r>
      <w:r w:rsidR="003D708D">
        <w:t>will</w:t>
      </w:r>
      <w:r>
        <w:t xml:space="preserve"> continue </w:t>
      </w:r>
      <w:r w:rsidRPr="00F73804">
        <w:t>beyond two years</w:t>
      </w:r>
      <w:r w:rsidR="00F73804" w:rsidRPr="00F73804">
        <w:t xml:space="preserve">. </w:t>
      </w:r>
      <w:r w:rsidR="003D708D">
        <w:t>Following a project</w:t>
      </w:r>
      <w:r w:rsidR="00BC0140">
        <w:t xml:space="preserve"> implementation</w:t>
      </w:r>
      <w:r w:rsidR="003D708D">
        <w:t xml:space="preserve"> review</w:t>
      </w:r>
      <w:r w:rsidR="00483059">
        <w:t xml:space="preserve"> in year two</w:t>
      </w:r>
      <w:r w:rsidR="003D708D">
        <w:t>, t</w:t>
      </w:r>
      <w:r>
        <w:t xml:space="preserve">he successful </w:t>
      </w:r>
      <w:r w:rsidR="00002F6C">
        <w:t>P</w:t>
      </w:r>
      <w:r w:rsidR="00BC0140">
        <w:t>roponent</w:t>
      </w:r>
      <w:r>
        <w:t xml:space="preserve"> may be offered a</w:t>
      </w:r>
      <w:r w:rsidR="003D708D">
        <w:t xml:space="preserve"> contract renewal or </w:t>
      </w:r>
      <w:r w:rsidR="00E913C5">
        <w:t xml:space="preserve">may be asked to </w:t>
      </w:r>
      <w:r w:rsidR="0067684E">
        <w:t>assist</w:t>
      </w:r>
      <w:r w:rsidR="003D708D">
        <w:t xml:space="preserve"> in</w:t>
      </w:r>
      <w:r w:rsidR="00F73804" w:rsidRPr="00F73804">
        <w:t xml:space="preserve"> establish</w:t>
      </w:r>
      <w:r w:rsidR="003D708D">
        <w:t>ing</w:t>
      </w:r>
      <w:r w:rsidR="00F73804" w:rsidRPr="00F73804">
        <w:t xml:space="preserve"> a Columbia Basin not-for-profit society</w:t>
      </w:r>
      <w:r w:rsidR="00086621">
        <w:t xml:space="preserve"> or other organization</w:t>
      </w:r>
      <w:r w:rsidR="00F73804" w:rsidRPr="00F73804">
        <w:t xml:space="preserve"> to </w:t>
      </w:r>
      <w:r w:rsidR="003D708D">
        <w:t>continue</w:t>
      </w:r>
      <w:r w:rsidR="00F73804" w:rsidRPr="00F73804">
        <w:t xml:space="preserve"> the project.</w:t>
      </w:r>
    </w:p>
    <w:p w:rsidR="00F61731" w:rsidRPr="00CC76AB" w:rsidRDefault="00F61731" w:rsidP="00F61731">
      <w:pPr>
        <w:spacing w:after="120" w:line="240" w:lineRule="auto"/>
        <w:rPr>
          <w:b/>
          <w:bCs/>
        </w:rPr>
      </w:pPr>
      <w:r w:rsidRPr="00CC76AB">
        <w:rPr>
          <w:b/>
          <w:bCs/>
        </w:rPr>
        <w:t>Project Status</w:t>
      </w:r>
    </w:p>
    <w:p w:rsidR="00F61731" w:rsidRDefault="00F61731" w:rsidP="00F61731">
      <w:pPr>
        <w:spacing w:after="120" w:line="240" w:lineRule="auto"/>
      </w:pPr>
      <w:r>
        <w:t>Under the Columbia River Treaty Heritage Project Steering Committee’s guidance, a detailed project plan for the Columbia River Treaty Heritage Project was completed</w:t>
      </w:r>
      <w:r w:rsidR="003312B4">
        <w:t xml:space="preserve"> in </w:t>
      </w:r>
      <w:r w:rsidR="00B91755">
        <w:t>May</w:t>
      </w:r>
      <w:r w:rsidR="003312B4">
        <w:t xml:space="preserve"> 2020</w:t>
      </w:r>
      <w:r w:rsidR="005E671E">
        <w:t xml:space="preserve"> by Denise Cook Design team and is </w:t>
      </w:r>
      <w:r w:rsidR="00B91755">
        <w:t>provided as</w:t>
      </w:r>
      <w:r w:rsidR="005E671E">
        <w:t xml:space="preserve"> </w:t>
      </w:r>
      <w:r w:rsidR="00086621">
        <w:t xml:space="preserve">Appendix </w:t>
      </w:r>
      <w:r w:rsidR="00261AEF">
        <w:t>B</w:t>
      </w:r>
      <w:r w:rsidR="005E671E">
        <w:t xml:space="preserve"> of th</w:t>
      </w:r>
      <w:r w:rsidR="00E913C5">
        <w:t>is</w:t>
      </w:r>
      <w:r w:rsidR="005E671E">
        <w:t xml:space="preserve"> RF</w:t>
      </w:r>
      <w:r w:rsidR="007E430F">
        <w:t>P</w:t>
      </w:r>
      <w:r w:rsidR="001952A7">
        <w:t xml:space="preserve"> package</w:t>
      </w:r>
      <w:r>
        <w:t xml:space="preserve">. </w:t>
      </w:r>
    </w:p>
    <w:p w:rsidR="00F61731" w:rsidRPr="00CC76AB" w:rsidRDefault="00F61731" w:rsidP="00F61731">
      <w:pPr>
        <w:spacing w:after="120" w:line="240" w:lineRule="auto"/>
        <w:rPr>
          <w:b/>
          <w:bCs/>
        </w:rPr>
      </w:pPr>
      <w:r w:rsidRPr="00CC76AB">
        <w:rPr>
          <w:b/>
          <w:bCs/>
        </w:rPr>
        <w:t>Columbia River Treaty Heritage Steering Committee</w:t>
      </w:r>
    </w:p>
    <w:p w:rsidR="007E430F" w:rsidRDefault="00F61731" w:rsidP="00F61731">
      <w:pPr>
        <w:spacing w:after="120" w:line="240" w:lineRule="auto"/>
      </w:pPr>
      <w:r>
        <w:t xml:space="preserve">The Steering Committee, formed in August </w:t>
      </w:r>
      <w:r w:rsidR="00CC76AB">
        <w:t>2019,</w:t>
      </w:r>
      <w:r w:rsidR="00F625AF">
        <w:t xml:space="preserve"> </w:t>
      </w:r>
      <w:r w:rsidR="00226F9B">
        <w:t>include</w:t>
      </w:r>
      <w:r w:rsidR="00F625AF">
        <w:t>s</w:t>
      </w:r>
      <w:r w:rsidR="00226F9B">
        <w:t xml:space="preserve"> representatives from Kootenay Rockies Tourism Association, </w:t>
      </w:r>
      <w:r w:rsidR="00E913C5">
        <w:t xml:space="preserve">Revelstoke Museum, </w:t>
      </w:r>
      <w:r>
        <w:t>Ktunaxa Nation</w:t>
      </w:r>
      <w:r w:rsidR="00226F9B">
        <w:t xml:space="preserve">, </w:t>
      </w:r>
      <w:r>
        <w:t>Secwepemc</w:t>
      </w:r>
      <w:r w:rsidR="005E671E">
        <w:t>/Shuswap</w:t>
      </w:r>
      <w:r>
        <w:t xml:space="preserve"> Nation</w:t>
      </w:r>
      <w:r w:rsidR="00226F9B">
        <w:t xml:space="preserve">, </w:t>
      </w:r>
      <w:r>
        <w:t>Syilx/Okanangan Nation</w:t>
      </w:r>
      <w:r w:rsidR="00226F9B">
        <w:t xml:space="preserve">, </w:t>
      </w:r>
      <w:r w:rsidR="005E671E">
        <w:t xml:space="preserve">Sinixt/Arrow Lakes Division of the Confederated Tribes of the Colville Reservation, </w:t>
      </w:r>
      <w:r>
        <w:t>Columbia River Treaty Local Governments’ Committee</w:t>
      </w:r>
      <w:r w:rsidR="00226F9B">
        <w:t xml:space="preserve">, and </w:t>
      </w:r>
      <w:r w:rsidR="00F30816">
        <w:t>Government</w:t>
      </w:r>
      <w:r w:rsidR="00226F9B">
        <w:t xml:space="preserve"> of BC (</w:t>
      </w:r>
      <w:r>
        <w:t>Heritage, Touris</w:t>
      </w:r>
      <w:r w:rsidR="00F30816">
        <w:t>m</w:t>
      </w:r>
      <w:r w:rsidR="00226F9B">
        <w:t xml:space="preserve">, </w:t>
      </w:r>
      <w:r>
        <w:t>Regional Economic Operations</w:t>
      </w:r>
      <w:r w:rsidR="00226F9B">
        <w:t xml:space="preserve">, </w:t>
      </w:r>
      <w:r w:rsidR="00F30816">
        <w:t xml:space="preserve">and </w:t>
      </w:r>
      <w:r>
        <w:t xml:space="preserve">Columbia River Treaty </w:t>
      </w:r>
      <w:r w:rsidR="00F30816">
        <w:t>b</w:t>
      </w:r>
      <w:r>
        <w:t>ranch</w:t>
      </w:r>
      <w:r w:rsidR="00F30816">
        <w:t>es</w:t>
      </w:r>
      <w:r>
        <w:t xml:space="preserve">). </w:t>
      </w:r>
      <w:r w:rsidR="00F625AF">
        <w:t xml:space="preserve"> </w:t>
      </w:r>
    </w:p>
    <w:p w:rsidR="00F61731" w:rsidRDefault="00F625AF" w:rsidP="00F61731">
      <w:pPr>
        <w:spacing w:after="120" w:line="240" w:lineRule="auto"/>
      </w:pPr>
      <w:r>
        <w:t>The Steering Committee:</w:t>
      </w:r>
    </w:p>
    <w:p w:rsidR="00F625AF" w:rsidRDefault="00F625AF" w:rsidP="00906373">
      <w:pPr>
        <w:pStyle w:val="ListParagraph"/>
        <w:numPr>
          <w:ilvl w:val="0"/>
          <w:numId w:val="8"/>
        </w:numPr>
        <w:autoSpaceDE w:val="0"/>
        <w:autoSpaceDN w:val="0"/>
        <w:adjustRightInd w:val="0"/>
        <w:spacing w:after="120" w:line="240" w:lineRule="auto"/>
        <w:ind w:left="714" w:hanging="357"/>
        <w:rPr>
          <w:rFonts w:eastAsia="Times New Roman"/>
        </w:rPr>
      </w:pPr>
      <w:r>
        <w:t>Provides strategic direction, project guidance and has a shared role in decision making</w:t>
      </w:r>
      <w:r w:rsidR="008B2289">
        <w:t>;</w:t>
      </w:r>
    </w:p>
    <w:p w:rsidR="00F625AF" w:rsidRDefault="00F625AF" w:rsidP="00906373">
      <w:pPr>
        <w:pStyle w:val="ListParagraph"/>
        <w:numPr>
          <w:ilvl w:val="0"/>
          <w:numId w:val="8"/>
        </w:numPr>
        <w:autoSpaceDE w:val="0"/>
        <w:autoSpaceDN w:val="0"/>
        <w:adjustRightInd w:val="0"/>
        <w:spacing w:after="120" w:line="240" w:lineRule="auto"/>
        <w:ind w:left="714" w:hanging="357"/>
        <w:rPr>
          <w:rFonts w:eastAsia="Times New Roman"/>
        </w:rPr>
      </w:pPr>
      <w:r>
        <w:rPr>
          <w:rFonts w:eastAsia="Times New Roman"/>
        </w:rPr>
        <w:t xml:space="preserve">Facilitates connections, </w:t>
      </w:r>
      <w:r w:rsidR="008B2289">
        <w:rPr>
          <w:rFonts w:eastAsia="Times New Roman"/>
        </w:rPr>
        <w:t xml:space="preserve">including with potential funders; </w:t>
      </w:r>
    </w:p>
    <w:p w:rsidR="00F625AF" w:rsidRDefault="00F625AF" w:rsidP="00906373">
      <w:pPr>
        <w:pStyle w:val="ListParagraph"/>
        <w:numPr>
          <w:ilvl w:val="0"/>
          <w:numId w:val="8"/>
        </w:numPr>
        <w:autoSpaceDE w:val="0"/>
        <w:autoSpaceDN w:val="0"/>
        <w:adjustRightInd w:val="0"/>
        <w:spacing w:after="120" w:line="240" w:lineRule="auto"/>
        <w:ind w:left="714" w:hanging="357"/>
        <w:rPr>
          <w:rFonts w:eastAsia="Times New Roman"/>
        </w:rPr>
      </w:pPr>
      <w:r>
        <w:rPr>
          <w:rFonts w:eastAsia="Times New Roman"/>
        </w:rPr>
        <w:t xml:space="preserve">Assists with funding </w:t>
      </w:r>
      <w:r w:rsidR="00E913C5">
        <w:rPr>
          <w:rFonts w:eastAsia="Times New Roman"/>
        </w:rPr>
        <w:t xml:space="preserve">and other </w:t>
      </w:r>
      <w:r>
        <w:rPr>
          <w:rFonts w:eastAsia="Times New Roman"/>
        </w:rPr>
        <w:t>applications and reports to funding programs.</w:t>
      </w:r>
    </w:p>
    <w:p w:rsidR="00C379CA" w:rsidRPr="00F625AF" w:rsidRDefault="00226F9B" w:rsidP="00550462">
      <w:pPr>
        <w:spacing w:after="120" w:line="240" w:lineRule="auto"/>
        <w:rPr>
          <w:b/>
          <w:bCs/>
        </w:rPr>
      </w:pPr>
      <w:r w:rsidRPr="00F625AF">
        <w:rPr>
          <w:b/>
          <w:bCs/>
        </w:rPr>
        <w:t>Kootenay Rockies Tourism Association (KRT) i</w:t>
      </w:r>
      <w:r w:rsidR="001F35F4">
        <w:rPr>
          <w:b/>
          <w:bCs/>
        </w:rPr>
        <w:t>s</w:t>
      </w:r>
      <w:r w:rsidRPr="00F625AF">
        <w:rPr>
          <w:b/>
          <w:bCs/>
        </w:rPr>
        <w:t xml:space="preserve"> the administrator </w:t>
      </w:r>
      <w:r w:rsidR="00477E2A">
        <w:rPr>
          <w:b/>
          <w:bCs/>
        </w:rPr>
        <w:t xml:space="preserve">and fiscal agent </w:t>
      </w:r>
      <w:r w:rsidRPr="00F625AF">
        <w:rPr>
          <w:b/>
          <w:bCs/>
        </w:rPr>
        <w:t xml:space="preserve">for this procurement. </w:t>
      </w:r>
    </w:p>
    <w:p w:rsidR="001D33D5" w:rsidRPr="00A2466B" w:rsidRDefault="00B95CFC" w:rsidP="001D33D5">
      <w:pPr>
        <w:autoSpaceDE w:val="0"/>
        <w:autoSpaceDN w:val="0"/>
        <w:adjustRightInd w:val="0"/>
        <w:spacing w:after="120" w:line="240" w:lineRule="auto"/>
        <w:rPr>
          <w:rFonts w:cstheme="minorHAnsi"/>
          <w:i/>
          <w:iCs/>
          <w:color w:val="000000"/>
        </w:rPr>
      </w:pPr>
      <w:r>
        <w:rPr>
          <w:rFonts w:cstheme="minorHAnsi"/>
          <w:i/>
          <w:iCs/>
          <w:color w:val="000000"/>
        </w:rPr>
        <w:t xml:space="preserve">KRT </w:t>
      </w:r>
      <w:r w:rsidR="001D33D5" w:rsidRPr="00A2466B">
        <w:rPr>
          <w:rFonts w:cstheme="minorHAnsi"/>
          <w:i/>
          <w:iCs/>
          <w:color w:val="000000"/>
        </w:rPr>
        <w:t xml:space="preserve">Fiscal </w:t>
      </w:r>
      <w:r w:rsidR="001D33D5">
        <w:rPr>
          <w:rFonts w:cstheme="minorHAnsi"/>
          <w:i/>
          <w:iCs/>
          <w:color w:val="000000"/>
        </w:rPr>
        <w:t>Agent Responsibilities</w:t>
      </w:r>
    </w:p>
    <w:p w:rsidR="00086621" w:rsidRPr="00557108" w:rsidRDefault="00086621" w:rsidP="00086621">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C</w:t>
      </w:r>
      <w:r w:rsidRPr="00557108">
        <w:rPr>
          <w:rFonts w:cstheme="minorHAnsi"/>
          <w:color w:val="000000"/>
        </w:rPr>
        <w:t xml:space="preserve">ontract </w:t>
      </w:r>
      <w:r>
        <w:rPr>
          <w:rFonts w:cstheme="minorHAnsi"/>
          <w:color w:val="000000"/>
        </w:rPr>
        <w:t xml:space="preserve">signatory and </w:t>
      </w:r>
      <w:r w:rsidRPr="00557108">
        <w:rPr>
          <w:rFonts w:cstheme="minorHAnsi"/>
          <w:color w:val="000000"/>
        </w:rPr>
        <w:t>manager</w:t>
      </w:r>
      <w:r>
        <w:rPr>
          <w:rFonts w:cstheme="minorHAnsi"/>
          <w:color w:val="000000"/>
        </w:rPr>
        <w:t xml:space="preserve"> for this RFP;</w:t>
      </w:r>
      <w:r w:rsidRPr="00557108">
        <w:rPr>
          <w:rFonts w:cstheme="minorHAnsi"/>
          <w:color w:val="000000"/>
        </w:rPr>
        <w:t xml:space="preserve"> </w:t>
      </w:r>
    </w:p>
    <w:p w:rsidR="001D33D5" w:rsidRDefault="001D33D5" w:rsidP="001D33D5">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R</w:t>
      </w:r>
      <w:r w:rsidRPr="00557108">
        <w:rPr>
          <w:rFonts w:cstheme="minorHAnsi"/>
          <w:color w:val="000000"/>
        </w:rPr>
        <w:t>eceive</w:t>
      </w:r>
      <w:r>
        <w:rPr>
          <w:rFonts w:cstheme="minorHAnsi"/>
          <w:color w:val="000000"/>
        </w:rPr>
        <w:t xml:space="preserve"> and disperse</w:t>
      </w:r>
      <w:r w:rsidRPr="00557108">
        <w:rPr>
          <w:rFonts w:cstheme="minorHAnsi"/>
          <w:color w:val="000000"/>
        </w:rPr>
        <w:t xml:space="preserve"> grant money</w:t>
      </w:r>
      <w:r w:rsidR="002F376C">
        <w:rPr>
          <w:rFonts w:cstheme="minorHAnsi"/>
          <w:color w:val="000000"/>
        </w:rPr>
        <w:t>;</w:t>
      </w:r>
      <w:r w:rsidRPr="00557108">
        <w:rPr>
          <w:rFonts w:cstheme="minorHAnsi"/>
          <w:color w:val="000000"/>
        </w:rPr>
        <w:t xml:space="preserve"> </w:t>
      </w:r>
    </w:p>
    <w:p w:rsidR="001D33D5" w:rsidRPr="00557108" w:rsidRDefault="001D33D5" w:rsidP="001D33D5">
      <w:pPr>
        <w:pStyle w:val="ListParagraph"/>
        <w:numPr>
          <w:ilvl w:val="0"/>
          <w:numId w:val="21"/>
        </w:numPr>
        <w:autoSpaceDE w:val="0"/>
        <w:autoSpaceDN w:val="0"/>
        <w:adjustRightInd w:val="0"/>
        <w:spacing w:after="120" w:line="240" w:lineRule="auto"/>
        <w:rPr>
          <w:rFonts w:cstheme="minorHAnsi"/>
          <w:color w:val="000000"/>
        </w:rPr>
      </w:pPr>
      <w:r w:rsidRPr="00557108">
        <w:rPr>
          <w:rFonts w:cstheme="minorHAnsi"/>
          <w:color w:val="000000"/>
        </w:rPr>
        <w:t>Provide financial statements/reports to funding organizations</w:t>
      </w:r>
      <w:r w:rsidR="00D305C6">
        <w:rPr>
          <w:rFonts w:cstheme="minorHAnsi"/>
          <w:color w:val="000000"/>
        </w:rPr>
        <w:t xml:space="preserve"> and Steering Committee</w:t>
      </w:r>
      <w:r w:rsidR="002F376C">
        <w:rPr>
          <w:rFonts w:cstheme="minorHAnsi"/>
          <w:color w:val="000000"/>
        </w:rPr>
        <w:t>;</w:t>
      </w:r>
    </w:p>
    <w:p w:rsidR="001D33D5" w:rsidRDefault="00D305C6" w:rsidP="001D33D5">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P</w:t>
      </w:r>
      <w:r w:rsidR="001D33D5" w:rsidRPr="00557108">
        <w:rPr>
          <w:rFonts w:cstheme="minorHAnsi"/>
          <w:color w:val="000000"/>
        </w:rPr>
        <w:t>articipates in Steering Committee meetings</w:t>
      </w:r>
      <w:r w:rsidR="009F3D58">
        <w:rPr>
          <w:rFonts w:cstheme="minorHAnsi"/>
          <w:color w:val="000000"/>
        </w:rPr>
        <w:t>.</w:t>
      </w:r>
    </w:p>
    <w:p w:rsidR="00C379CA" w:rsidRPr="00696AD9" w:rsidRDefault="00C379CA"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696AD9">
        <w:rPr>
          <w:rFonts w:ascii="Arial" w:hAnsi="Arial" w:cs="Arial"/>
          <w:b/>
          <w:bCs/>
          <w:color w:val="000000"/>
          <w:sz w:val="28"/>
          <w:szCs w:val="28"/>
        </w:rPr>
        <w:lastRenderedPageBreak/>
        <w:t>Definitions</w:t>
      </w:r>
    </w:p>
    <w:p w:rsidR="00C379CA" w:rsidRPr="00C21BF1" w:rsidRDefault="00C379CA" w:rsidP="00550462">
      <w:pPr>
        <w:autoSpaceDE w:val="0"/>
        <w:autoSpaceDN w:val="0"/>
        <w:adjustRightInd w:val="0"/>
        <w:spacing w:after="120" w:line="240" w:lineRule="auto"/>
        <w:rPr>
          <w:rFonts w:cstheme="minorHAnsi"/>
          <w:color w:val="000000"/>
        </w:rPr>
      </w:pPr>
      <w:r w:rsidRPr="00C21BF1">
        <w:rPr>
          <w:rFonts w:cstheme="minorHAnsi"/>
          <w:color w:val="000000"/>
        </w:rPr>
        <w:t xml:space="preserve">Throughout this Request for </w:t>
      </w:r>
      <w:r w:rsidR="007E430F">
        <w:rPr>
          <w:rFonts w:cstheme="minorHAnsi"/>
          <w:color w:val="000000"/>
        </w:rPr>
        <w:t>Proposal</w:t>
      </w:r>
      <w:r w:rsidRPr="00C21BF1">
        <w:rPr>
          <w:rFonts w:cstheme="minorHAnsi"/>
          <w:color w:val="000000"/>
        </w:rPr>
        <w:t xml:space="preserve"> (“</w:t>
      </w:r>
      <w:r w:rsidRPr="00C21BF1">
        <w:rPr>
          <w:rFonts w:cstheme="minorHAnsi"/>
          <w:b/>
          <w:bCs/>
          <w:color w:val="000000"/>
        </w:rPr>
        <w:t>RF</w:t>
      </w:r>
      <w:r w:rsidR="007E430F">
        <w:rPr>
          <w:rFonts w:cstheme="minorHAnsi"/>
          <w:b/>
          <w:bCs/>
          <w:color w:val="000000"/>
        </w:rPr>
        <w:t>P</w:t>
      </w:r>
      <w:r w:rsidRPr="00C21BF1">
        <w:rPr>
          <w:rFonts w:cstheme="minorHAnsi"/>
          <w:color w:val="000000"/>
        </w:rPr>
        <w:t>”), the following definitions will be used:</w:t>
      </w:r>
    </w:p>
    <w:p w:rsidR="00C379CA" w:rsidRPr="00C21BF1" w:rsidRDefault="00C379CA" w:rsidP="00550462">
      <w:pPr>
        <w:numPr>
          <w:ilvl w:val="0"/>
          <w:numId w:val="7"/>
        </w:numPr>
        <w:autoSpaceDE w:val="0"/>
        <w:autoSpaceDN w:val="0"/>
        <w:adjustRightInd w:val="0"/>
        <w:spacing w:after="120" w:line="240" w:lineRule="auto"/>
        <w:rPr>
          <w:rFonts w:cstheme="minorHAnsi"/>
          <w:color w:val="000000"/>
        </w:rPr>
      </w:pPr>
      <w:r w:rsidRPr="00C21BF1">
        <w:rPr>
          <w:rFonts w:cstheme="minorHAnsi"/>
          <w:color w:val="000000"/>
        </w:rPr>
        <w:t xml:space="preserve">“Contract” means a written contract executed by </w:t>
      </w:r>
      <w:r w:rsidR="009C06A9" w:rsidRPr="00C21BF1">
        <w:rPr>
          <w:rFonts w:cstheme="minorHAnsi"/>
          <w:color w:val="000000"/>
        </w:rPr>
        <w:t>KRT</w:t>
      </w:r>
      <w:r w:rsidRPr="00C21BF1">
        <w:rPr>
          <w:rFonts w:cstheme="minorHAnsi"/>
          <w:color w:val="000000"/>
        </w:rPr>
        <w:t xml:space="preserve"> and the Contractor as a result of the RF</w:t>
      </w:r>
      <w:r w:rsidR="007E430F">
        <w:rPr>
          <w:rFonts w:cstheme="minorHAnsi"/>
          <w:color w:val="000000"/>
        </w:rPr>
        <w:t>P</w:t>
      </w:r>
      <w:r w:rsidRPr="00C21BF1">
        <w:rPr>
          <w:rFonts w:cstheme="minorHAnsi"/>
          <w:color w:val="000000"/>
        </w:rPr>
        <w:t xml:space="preserve"> process and subsequent processes; </w:t>
      </w:r>
    </w:p>
    <w:p w:rsidR="00C379CA" w:rsidRDefault="00C379CA" w:rsidP="00550462">
      <w:pPr>
        <w:numPr>
          <w:ilvl w:val="0"/>
          <w:numId w:val="7"/>
        </w:numPr>
        <w:autoSpaceDE w:val="0"/>
        <w:autoSpaceDN w:val="0"/>
        <w:adjustRightInd w:val="0"/>
        <w:spacing w:after="120" w:line="240" w:lineRule="auto"/>
        <w:rPr>
          <w:rFonts w:cstheme="minorHAnsi"/>
          <w:color w:val="000000"/>
        </w:rPr>
      </w:pPr>
      <w:r w:rsidRPr="00C21BF1">
        <w:rPr>
          <w:rFonts w:cstheme="minorHAnsi"/>
          <w:color w:val="000000"/>
        </w:rPr>
        <w:t xml:space="preserve">“Contractor” means a Qualified Respondent who is the successful Proponent who enters into a Contract with </w:t>
      </w:r>
      <w:r w:rsidR="009C06A9" w:rsidRPr="00C21BF1">
        <w:rPr>
          <w:rFonts w:cstheme="minorHAnsi"/>
          <w:color w:val="000000"/>
        </w:rPr>
        <w:t>KRT</w:t>
      </w:r>
      <w:r w:rsidRPr="00C21BF1">
        <w:rPr>
          <w:rFonts w:cstheme="minorHAnsi"/>
          <w:color w:val="000000"/>
        </w:rPr>
        <w:t xml:space="preserve">; </w:t>
      </w:r>
    </w:p>
    <w:p w:rsidR="00421635" w:rsidRPr="00C21BF1" w:rsidRDefault="00421635" w:rsidP="00550462">
      <w:pPr>
        <w:numPr>
          <w:ilvl w:val="0"/>
          <w:numId w:val="7"/>
        </w:numPr>
        <w:autoSpaceDE w:val="0"/>
        <w:autoSpaceDN w:val="0"/>
        <w:adjustRightInd w:val="0"/>
        <w:spacing w:after="120" w:line="240" w:lineRule="auto"/>
        <w:rPr>
          <w:rFonts w:cstheme="minorHAnsi"/>
          <w:color w:val="000000"/>
        </w:rPr>
      </w:pPr>
      <w:r>
        <w:rPr>
          <w:rFonts w:cstheme="minorHAnsi"/>
          <w:color w:val="000000"/>
        </w:rPr>
        <w:t>“KRT” means Kootenay Rockies Tourism Association;</w:t>
      </w:r>
    </w:p>
    <w:p w:rsidR="002B69CC" w:rsidRDefault="00C379CA" w:rsidP="00550462">
      <w:pPr>
        <w:numPr>
          <w:ilvl w:val="0"/>
          <w:numId w:val="7"/>
        </w:numPr>
        <w:autoSpaceDE w:val="0"/>
        <w:autoSpaceDN w:val="0"/>
        <w:adjustRightInd w:val="0"/>
        <w:spacing w:after="120" w:line="240" w:lineRule="auto"/>
        <w:rPr>
          <w:rFonts w:cstheme="minorHAnsi"/>
          <w:color w:val="000000"/>
        </w:rPr>
      </w:pPr>
      <w:r w:rsidRPr="00C21BF1">
        <w:rPr>
          <w:rFonts w:cstheme="minorHAnsi"/>
          <w:color w:val="000000"/>
        </w:rPr>
        <w:t>“Qualified Respondent” means a Respondent possessing the qualifications described in this RF</w:t>
      </w:r>
      <w:r w:rsidR="007E430F">
        <w:rPr>
          <w:rFonts w:cstheme="minorHAnsi"/>
          <w:color w:val="000000"/>
        </w:rPr>
        <w:t>P</w:t>
      </w:r>
      <w:r w:rsidRPr="00C21BF1">
        <w:rPr>
          <w:rFonts w:cstheme="minorHAnsi"/>
          <w:color w:val="000000"/>
        </w:rPr>
        <w:t>;</w:t>
      </w:r>
    </w:p>
    <w:p w:rsidR="00C379CA" w:rsidRPr="00C21BF1" w:rsidRDefault="002B69CC" w:rsidP="00550462">
      <w:pPr>
        <w:numPr>
          <w:ilvl w:val="0"/>
          <w:numId w:val="7"/>
        </w:numPr>
        <w:autoSpaceDE w:val="0"/>
        <w:autoSpaceDN w:val="0"/>
        <w:adjustRightInd w:val="0"/>
        <w:spacing w:after="120" w:line="240" w:lineRule="auto"/>
        <w:rPr>
          <w:rFonts w:cstheme="minorHAnsi"/>
          <w:color w:val="000000"/>
        </w:rPr>
      </w:pPr>
      <w:r w:rsidRPr="002B69CC">
        <w:rPr>
          <w:rFonts w:cstheme="minorHAnsi"/>
          <w:color w:val="000000"/>
        </w:rPr>
        <w:t>“Proponent” means a person or entity with the legal capacity to contract;</w:t>
      </w:r>
      <w:r w:rsidR="00C379CA" w:rsidRPr="00C21BF1">
        <w:rPr>
          <w:rFonts w:cstheme="minorHAnsi"/>
          <w:color w:val="000000"/>
        </w:rPr>
        <w:t xml:space="preserve"> </w:t>
      </w:r>
    </w:p>
    <w:p w:rsidR="00C379CA" w:rsidRPr="00C21BF1" w:rsidRDefault="00C379CA" w:rsidP="00550462">
      <w:pPr>
        <w:numPr>
          <w:ilvl w:val="0"/>
          <w:numId w:val="7"/>
        </w:numPr>
        <w:autoSpaceDE w:val="0"/>
        <w:autoSpaceDN w:val="0"/>
        <w:adjustRightInd w:val="0"/>
        <w:spacing w:after="120" w:line="240" w:lineRule="auto"/>
        <w:rPr>
          <w:rFonts w:cstheme="minorHAnsi"/>
          <w:color w:val="000000"/>
        </w:rPr>
      </w:pPr>
      <w:r w:rsidRPr="00C21BF1">
        <w:rPr>
          <w:rFonts w:cstheme="minorHAnsi"/>
          <w:color w:val="000000"/>
        </w:rPr>
        <w:t xml:space="preserve">“Respondent” means an individual or a company that submits, or intends to submit, a Response; </w:t>
      </w:r>
    </w:p>
    <w:p w:rsidR="00C379CA" w:rsidRPr="00C21BF1" w:rsidRDefault="00C379CA" w:rsidP="00550462">
      <w:pPr>
        <w:numPr>
          <w:ilvl w:val="0"/>
          <w:numId w:val="7"/>
        </w:numPr>
        <w:autoSpaceDE w:val="0"/>
        <w:autoSpaceDN w:val="0"/>
        <w:adjustRightInd w:val="0"/>
        <w:spacing w:after="120" w:line="240" w:lineRule="auto"/>
        <w:rPr>
          <w:rFonts w:cstheme="minorHAnsi"/>
          <w:color w:val="000000"/>
        </w:rPr>
      </w:pPr>
      <w:r w:rsidRPr="00C21BF1">
        <w:rPr>
          <w:rFonts w:cstheme="minorHAnsi"/>
          <w:color w:val="000000"/>
        </w:rPr>
        <w:t>“Response” means a statement of qualifications submitted in reply to this RF</w:t>
      </w:r>
      <w:r w:rsidR="007E430F">
        <w:rPr>
          <w:rFonts w:cstheme="minorHAnsi"/>
          <w:color w:val="000000"/>
        </w:rPr>
        <w:t>P</w:t>
      </w:r>
      <w:r w:rsidRPr="00C21BF1">
        <w:rPr>
          <w:rFonts w:cstheme="minorHAnsi"/>
          <w:color w:val="000000"/>
        </w:rPr>
        <w:t xml:space="preserve">; and </w:t>
      </w:r>
    </w:p>
    <w:p w:rsidR="00C379CA" w:rsidRPr="00DC7E52" w:rsidRDefault="00C379CA" w:rsidP="00550462">
      <w:pPr>
        <w:numPr>
          <w:ilvl w:val="0"/>
          <w:numId w:val="7"/>
        </w:numPr>
        <w:autoSpaceDE w:val="0"/>
        <w:autoSpaceDN w:val="0"/>
        <w:adjustRightInd w:val="0"/>
        <w:spacing w:after="120" w:line="240" w:lineRule="auto"/>
        <w:rPr>
          <w:rFonts w:ascii="Arial" w:hAnsi="Arial" w:cs="Arial"/>
          <w:color w:val="000000"/>
          <w:sz w:val="20"/>
          <w:szCs w:val="20"/>
        </w:rPr>
      </w:pPr>
      <w:r w:rsidRPr="00C21BF1">
        <w:rPr>
          <w:rFonts w:cstheme="minorHAnsi"/>
          <w:color w:val="000000"/>
        </w:rPr>
        <w:t>“RF</w:t>
      </w:r>
      <w:r w:rsidR="007E430F">
        <w:rPr>
          <w:rFonts w:cstheme="minorHAnsi"/>
          <w:color w:val="000000"/>
        </w:rPr>
        <w:t>P</w:t>
      </w:r>
      <w:r w:rsidRPr="00C21BF1">
        <w:rPr>
          <w:rFonts w:cstheme="minorHAnsi"/>
          <w:color w:val="000000"/>
        </w:rPr>
        <w:t xml:space="preserve">” means the process described in this Request for </w:t>
      </w:r>
      <w:r w:rsidR="007E430F">
        <w:rPr>
          <w:rFonts w:cstheme="minorHAnsi"/>
          <w:color w:val="000000"/>
        </w:rPr>
        <w:t>Proposals</w:t>
      </w:r>
      <w:r w:rsidRPr="00C21BF1">
        <w:rPr>
          <w:rFonts w:cstheme="minorHAnsi"/>
          <w:color w:val="000000"/>
        </w:rPr>
        <w:t>.</w:t>
      </w:r>
      <w:r w:rsidRPr="00DC7E52">
        <w:rPr>
          <w:rFonts w:ascii="Arial" w:hAnsi="Arial" w:cs="Arial"/>
          <w:color w:val="000000"/>
          <w:sz w:val="20"/>
          <w:szCs w:val="20"/>
        </w:rPr>
        <w:t xml:space="preserve"> </w:t>
      </w:r>
    </w:p>
    <w:p w:rsidR="00C379CA" w:rsidRDefault="00C379CA" w:rsidP="00550462">
      <w:pPr>
        <w:spacing w:after="120" w:line="240" w:lineRule="auto"/>
      </w:pPr>
    </w:p>
    <w:p w:rsidR="00E7044B" w:rsidRPr="00DC7E52" w:rsidRDefault="00E7044B"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DC7E52">
        <w:rPr>
          <w:rFonts w:ascii="Arial" w:hAnsi="Arial" w:cs="Arial"/>
          <w:b/>
          <w:bCs/>
          <w:color w:val="000000"/>
          <w:sz w:val="28"/>
          <w:szCs w:val="28"/>
        </w:rPr>
        <w:t>Request for</w:t>
      </w:r>
      <w:r w:rsidR="007E430F">
        <w:rPr>
          <w:rFonts w:ascii="Arial" w:hAnsi="Arial" w:cs="Arial"/>
          <w:b/>
          <w:bCs/>
          <w:color w:val="000000"/>
          <w:sz w:val="28"/>
          <w:szCs w:val="28"/>
        </w:rPr>
        <w:t xml:space="preserve"> Proposals</w:t>
      </w:r>
    </w:p>
    <w:p w:rsidR="002B69CC" w:rsidRDefault="002B69CC" w:rsidP="00550462">
      <w:pPr>
        <w:spacing w:after="120" w:line="240" w:lineRule="auto"/>
        <w:rPr>
          <w:rFonts w:cstheme="minorHAnsi"/>
          <w:color w:val="000000"/>
        </w:rPr>
      </w:pPr>
      <w:r w:rsidRPr="002B69CC">
        <w:rPr>
          <w:rFonts w:cstheme="minorHAnsi"/>
          <w:color w:val="000000"/>
        </w:rPr>
        <w:t>The RF</w:t>
      </w:r>
      <w:r>
        <w:rPr>
          <w:rFonts w:cstheme="minorHAnsi"/>
          <w:color w:val="000000"/>
        </w:rPr>
        <w:t>P</w:t>
      </w:r>
      <w:r w:rsidRPr="002B69CC">
        <w:rPr>
          <w:rFonts w:cstheme="minorHAnsi"/>
          <w:color w:val="000000"/>
        </w:rPr>
        <w:t xml:space="preserve"> should not be construed as an agreement to purchase any goods or services and does not commit the Steering Committee or KRT in any way to award a contract or contracts.</w:t>
      </w:r>
    </w:p>
    <w:p w:rsidR="00E7044B" w:rsidRPr="00C21BF1" w:rsidRDefault="00E7044B" w:rsidP="00550462">
      <w:pPr>
        <w:spacing w:after="120" w:line="240" w:lineRule="auto"/>
        <w:rPr>
          <w:rFonts w:cstheme="minorHAnsi"/>
          <w:color w:val="000000"/>
        </w:rPr>
      </w:pPr>
      <w:r w:rsidRPr="00C21BF1">
        <w:rPr>
          <w:rFonts w:cstheme="minorHAnsi"/>
          <w:color w:val="000000"/>
        </w:rPr>
        <w:t>The Steering Committee and KRT reserve the right to a) not award any contract, b) reduce the scope of the project or c) issue contract(s) for the full project.</w:t>
      </w:r>
    </w:p>
    <w:p w:rsidR="0009289C" w:rsidRDefault="0009289C"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3.1 Purpose</w:t>
      </w:r>
    </w:p>
    <w:p w:rsidR="0009289C" w:rsidRPr="0009289C" w:rsidRDefault="0009289C" w:rsidP="00550462">
      <w:pPr>
        <w:pStyle w:val="ListParagraph"/>
        <w:numPr>
          <w:ilvl w:val="0"/>
          <w:numId w:val="9"/>
        </w:numPr>
        <w:autoSpaceDE w:val="0"/>
        <w:autoSpaceDN w:val="0"/>
        <w:adjustRightInd w:val="0"/>
        <w:spacing w:after="120" w:line="240" w:lineRule="auto"/>
        <w:rPr>
          <w:rFonts w:ascii="Arial" w:hAnsi="Arial" w:cs="Arial"/>
          <w:b/>
          <w:bCs/>
          <w:color w:val="000000"/>
          <w:sz w:val="23"/>
          <w:szCs w:val="23"/>
        </w:rPr>
      </w:pPr>
      <w:r>
        <w:t>Through this RF</w:t>
      </w:r>
      <w:r w:rsidR="007E430F">
        <w:t>P</w:t>
      </w:r>
      <w:r>
        <w:t xml:space="preserve"> process the </w:t>
      </w:r>
      <w:r w:rsidR="00877D10">
        <w:t xml:space="preserve">Steering </w:t>
      </w:r>
      <w:r>
        <w:t xml:space="preserve">Committee intends to review proposals, evaluate and award one or more contracts. </w:t>
      </w:r>
    </w:p>
    <w:p w:rsidR="0009289C" w:rsidRPr="00CE262E" w:rsidRDefault="0009289C" w:rsidP="00550462">
      <w:pPr>
        <w:pStyle w:val="ListParagraph"/>
        <w:numPr>
          <w:ilvl w:val="0"/>
          <w:numId w:val="9"/>
        </w:numPr>
        <w:autoSpaceDE w:val="0"/>
        <w:autoSpaceDN w:val="0"/>
        <w:adjustRightInd w:val="0"/>
        <w:spacing w:after="120" w:line="240" w:lineRule="auto"/>
        <w:rPr>
          <w:rFonts w:ascii="Arial" w:hAnsi="Arial" w:cs="Arial"/>
          <w:b/>
          <w:bCs/>
          <w:color w:val="000000"/>
          <w:sz w:val="23"/>
          <w:szCs w:val="23"/>
        </w:rPr>
      </w:pPr>
      <w:r>
        <w:t>Contract(s)</w:t>
      </w:r>
      <w:r w:rsidR="00F30CD6">
        <w:t>, if any,</w:t>
      </w:r>
      <w:r>
        <w:t xml:space="preserve"> will be awarded through KRT.</w:t>
      </w:r>
    </w:p>
    <w:p w:rsidR="0009289C" w:rsidRDefault="0009289C"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3.2 Enquiries</w:t>
      </w:r>
    </w:p>
    <w:p w:rsidR="0009289C" w:rsidRDefault="0009289C" w:rsidP="00550462">
      <w:pPr>
        <w:autoSpaceDE w:val="0"/>
        <w:autoSpaceDN w:val="0"/>
        <w:adjustRightInd w:val="0"/>
        <w:spacing w:after="120" w:line="240" w:lineRule="auto"/>
      </w:pPr>
      <w:r>
        <w:t>All enquiries related to this RF</w:t>
      </w:r>
      <w:r w:rsidR="007E430F">
        <w:t>P</w:t>
      </w:r>
      <w:r>
        <w:t xml:space="preserve"> are to be directed, in writing, to the contact person at the email address on the front cover of this RF</w:t>
      </w:r>
      <w:r w:rsidR="00CE3CB4">
        <w:t>P</w:t>
      </w:r>
      <w:r>
        <w:t>. Information obtained from any other source is not official and should not be relied upon.</w:t>
      </w:r>
    </w:p>
    <w:p w:rsidR="00EA225F" w:rsidRDefault="00EA225F"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3.3 Closing Date</w:t>
      </w:r>
    </w:p>
    <w:p w:rsidR="00EA225F" w:rsidRDefault="00EA225F" w:rsidP="00550462">
      <w:pPr>
        <w:autoSpaceDE w:val="0"/>
        <w:autoSpaceDN w:val="0"/>
        <w:adjustRightInd w:val="0"/>
        <w:spacing w:after="120" w:line="240" w:lineRule="auto"/>
      </w:pPr>
      <w:r>
        <w:t xml:space="preserve">One electronic copy of each response must be received before </w:t>
      </w:r>
      <w:r w:rsidR="007E430F">
        <w:t>22</w:t>
      </w:r>
      <w:r>
        <w:t xml:space="preserve">:00 on </w:t>
      </w:r>
      <w:r w:rsidR="0009289C">
        <w:t xml:space="preserve">January </w:t>
      </w:r>
      <w:r w:rsidR="00516316">
        <w:t>24</w:t>
      </w:r>
      <w:r>
        <w:t>th 202</w:t>
      </w:r>
      <w:r w:rsidR="0009289C">
        <w:t>1</w:t>
      </w:r>
      <w:r>
        <w:t xml:space="preserve"> at the e-mail address on the front cover of this RF</w:t>
      </w:r>
      <w:r w:rsidR="00CE3CB4">
        <w:t>P</w:t>
      </w:r>
      <w:r>
        <w:t xml:space="preserve">. </w:t>
      </w:r>
    </w:p>
    <w:p w:rsidR="00EA225F" w:rsidRDefault="00EA225F"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3.4 Late Responses</w:t>
      </w:r>
    </w:p>
    <w:p w:rsidR="00EA225F" w:rsidRDefault="00CE3CB4" w:rsidP="00550462">
      <w:pPr>
        <w:autoSpaceDE w:val="0"/>
        <w:autoSpaceDN w:val="0"/>
        <w:adjustRightInd w:val="0"/>
        <w:spacing w:after="120" w:line="240" w:lineRule="auto"/>
      </w:pPr>
      <w:r>
        <w:t xml:space="preserve">A </w:t>
      </w:r>
      <w:r w:rsidR="009F3D58">
        <w:t>24-hour</w:t>
      </w:r>
      <w:r>
        <w:t xml:space="preserve"> extension may be provided if an extension request is made to the email address on the front cover of this RFP </w:t>
      </w:r>
      <w:r w:rsidR="00E913C5">
        <w:t>48</w:t>
      </w:r>
      <w:r w:rsidR="00EA225F">
        <w:t xml:space="preserve"> hours in advance</w:t>
      </w:r>
      <w:r>
        <w:t xml:space="preserve"> of the </w:t>
      </w:r>
      <w:r w:rsidR="003E7357">
        <w:t>C</w:t>
      </w:r>
      <w:r>
        <w:t xml:space="preserve">losing </w:t>
      </w:r>
      <w:r w:rsidR="003E7357">
        <w:t>Date</w:t>
      </w:r>
      <w:r w:rsidR="00EA225F">
        <w:t>.</w:t>
      </w:r>
    </w:p>
    <w:p w:rsidR="00E56132" w:rsidRDefault="00E56132"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3.5 Review Committee</w:t>
      </w:r>
    </w:p>
    <w:p w:rsidR="00E56132" w:rsidRDefault="00E56132" w:rsidP="00550462">
      <w:pPr>
        <w:autoSpaceDE w:val="0"/>
        <w:autoSpaceDN w:val="0"/>
        <w:adjustRightInd w:val="0"/>
        <w:spacing w:after="120" w:line="240" w:lineRule="auto"/>
      </w:pPr>
      <w:r>
        <w:t>The review committee is expected to include the following representatives:</w:t>
      </w:r>
    </w:p>
    <w:p w:rsidR="00EA225F" w:rsidRDefault="00EA225F" w:rsidP="00A91C52">
      <w:pPr>
        <w:pStyle w:val="ListParagraph"/>
        <w:numPr>
          <w:ilvl w:val="0"/>
          <w:numId w:val="8"/>
        </w:numPr>
        <w:autoSpaceDE w:val="0"/>
        <w:autoSpaceDN w:val="0"/>
        <w:adjustRightInd w:val="0"/>
        <w:spacing w:after="120" w:line="240" w:lineRule="auto"/>
        <w:ind w:left="714" w:hanging="357"/>
      </w:pPr>
      <w:r w:rsidRPr="00EA225F">
        <w:t>1 representative from KRT</w:t>
      </w:r>
    </w:p>
    <w:p w:rsidR="00E913C5" w:rsidRDefault="00E913C5" w:rsidP="00E913C5">
      <w:pPr>
        <w:pStyle w:val="ListParagraph"/>
        <w:numPr>
          <w:ilvl w:val="0"/>
          <w:numId w:val="8"/>
        </w:numPr>
        <w:autoSpaceDE w:val="0"/>
        <w:autoSpaceDN w:val="0"/>
        <w:adjustRightInd w:val="0"/>
        <w:spacing w:after="120" w:line="240" w:lineRule="auto"/>
        <w:ind w:left="714" w:hanging="357"/>
      </w:pPr>
      <w:r>
        <w:t>1 representative from Revelstoke Museum</w:t>
      </w:r>
    </w:p>
    <w:p w:rsidR="00EA225F" w:rsidRDefault="00EA225F" w:rsidP="00A91C52">
      <w:pPr>
        <w:pStyle w:val="ListParagraph"/>
        <w:numPr>
          <w:ilvl w:val="0"/>
          <w:numId w:val="8"/>
        </w:numPr>
        <w:autoSpaceDE w:val="0"/>
        <w:autoSpaceDN w:val="0"/>
        <w:adjustRightInd w:val="0"/>
        <w:spacing w:after="120" w:line="240" w:lineRule="auto"/>
        <w:ind w:left="714" w:hanging="357"/>
      </w:pPr>
      <w:r>
        <w:lastRenderedPageBreak/>
        <w:t xml:space="preserve">1 representative from Ktunaxa Nation </w:t>
      </w:r>
    </w:p>
    <w:p w:rsidR="00EA225F" w:rsidRDefault="00EA225F" w:rsidP="00A91C52">
      <w:pPr>
        <w:pStyle w:val="ListParagraph"/>
        <w:numPr>
          <w:ilvl w:val="0"/>
          <w:numId w:val="8"/>
        </w:numPr>
        <w:autoSpaceDE w:val="0"/>
        <w:autoSpaceDN w:val="0"/>
        <w:adjustRightInd w:val="0"/>
        <w:spacing w:after="120" w:line="240" w:lineRule="auto"/>
        <w:ind w:left="714" w:hanging="357"/>
      </w:pPr>
      <w:r>
        <w:t xml:space="preserve">1 representative from Syilx/Okanagan Nation </w:t>
      </w:r>
    </w:p>
    <w:p w:rsidR="00EA225F" w:rsidRDefault="00EA225F" w:rsidP="00A91C52">
      <w:pPr>
        <w:pStyle w:val="ListParagraph"/>
        <w:numPr>
          <w:ilvl w:val="0"/>
          <w:numId w:val="8"/>
        </w:numPr>
        <w:autoSpaceDE w:val="0"/>
        <w:autoSpaceDN w:val="0"/>
        <w:adjustRightInd w:val="0"/>
        <w:spacing w:after="120" w:line="240" w:lineRule="auto"/>
        <w:ind w:left="714" w:hanging="357"/>
      </w:pPr>
      <w:r>
        <w:t>1 representative from Shuswap</w:t>
      </w:r>
      <w:r w:rsidR="00F30816">
        <w:t>/Secwepemc</w:t>
      </w:r>
      <w:r>
        <w:t xml:space="preserve"> Nation</w:t>
      </w:r>
    </w:p>
    <w:p w:rsidR="00EA225F" w:rsidRDefault="00EA225F" w:rsidP="00A91C52">
      <w:pPr>
        <w:pStyle w:val="ListParagraph"/>
        <w:numPr>
          <w:ilvl w:val="0"/>
          <w:numId w:val="8"/>
        </w:numPr>
        <w:autoSpaceDE w:val="0"/>
        <w:autoSpaceDN w:val="0"/>
        <w:adjustRightInd w:val="0"/>
        <w:spacing w:after="120" w:line="240" w:lineRule="auto"/>
        <w:ind w:left="714" w:hanging="357"/>
      </w:pPr>
      <w:r>
        <w:t>1 representative from Sinixt Nation</w:t>
      </w:r>
      <w:r w:rsidR="00E913C5">
        <w:t>/</w:t>
      </w:r>
      <w:r w:rsidR="00E913C5" w:rsidRPr="00E913C5">
        <w:t xml:space="preserve"> Arrow Lakes Division of the Confederated Tribes of the Colville Reservation</w:t>
      </w:r>
    </w:p>
    <w:p w:rsidR="00EA225F" w:rsidRDefault="00EA225F" w:rsidP="00A91C52">
      <w:pPr>
        <w:pStyle w:val="ListParagraph"/>
        <w:numPr>
          <w:ilvl w:val="0"/>
          <w:numId w:val="8"/>
        </w:numPr>
        <w:autoSpaceDE w:val="0"/>
        <w:autoSpaceDN w:val="0"/>
        <w:adjustRightInd w:val="0"/>
        <w:spacing w:after="120" w:line="240" w:lineRule="auto"/>
        <w:ind w:left="714" w:hanging="357"/>
      </w:pPr>
      <w:r>
        <w:t>1 representative from Columbia River Treaty Local Governments Committee</w:t>
      </w:r>
    </w:p>
    <w:p w:rsidR="004B321A" w:rsidRDefault="004B321A" w:rsidP="00A91C52">
      <w:pPr>
        <w:pStyle w:val="ListParagraph"/>
        <w:numPr>
          <w:ilvl w:val="0"/>
          <w:numId w:val="8"/>
        </w:numPr>
        <w:autoSpaceDE w:val="0"/>
        <w:autoSpaceDN w:val="0"/>
        <w:adjustRightInd w:val="0"/>
        <w:spacing w:after="120" w:line="240" w:lineRule="auto"/>
        <w:ind w:left="714" w:hanging="357"/>
      </w:pPr>
      <w:r>
        <w:t>1 or more representatives from the Government of BC</w:t>
      </w:r>
    </w:p>
    <w:p w:rsidR="00E56132" w:rsidRDefault="00E56132"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3.6 Review and Selection</w:t>
      </w:r>
    </w:p>
    <w:p w:rsidR="00E56132" w:rsidRDefault="00E56132" w:rsidP="00550462">
      <w:pPr>
        <w:autoSpaceDE w:val="0"/>
        <w:autoSpaceDN w:val="0"/>
        <w:adjustRightInd w:val="0"/>
        <w:spacing w:after="120" w:line="240" w:lineRule="auto"/>
      </w:pPr>
      <w:r>
        <w:t>This RF</w:t>
      </w:r>
      <w:r w:rsidR="00CE3CB4">
        <w:t>P</w:t>
      </w:r>
      <w:r>
        <w:t xml:space="preserve"> will be used for a selection process for this project</w:t>
      </w:r>
      <w:r w:rsidRPr="000B7BB0">
        <w:t xml:space="preserve">. If multiple responses meet all criteria, interviews </w:t>
      </w:r>
      <w:r w:rsidR="000B7BB0">
        <w:t>may</w:t>
      </w:r>
      <w:r w:rsidRPr="000B7BB0">
        <w:t xml:space="preserve"> be scheduled to complete selection.</w:t>
      </w:r>
      <w:r>
        <w:t xml:space="preserve"> </w:t>
      </w:r>
    </w:p>
    <w:p w:rsidR="00E56132" w:rsidRDefault="00E56132" w:rsidP="00550462">
      <w:pPr>
        <w:autoSpaceDE w:val="0"/>
        <w:autoSpaceDN w:val="0"/>
        <w:adjustRightInd w:val="0"/>
        <w:spacing w:after="120" w:line="240" w:lineRule="auto"/>
      </w:pPr>
      <w:r>
        <w:t xml:space="preserve">The </w:t>
      </w:r>
      <w:r w:rsidR="00550B26">
        <w:t>E</w:t>
      </w:r>
      <w:r>
        <w:t xml:space="preserve">valuation </w:t>
      </w:r>
      <w:r w:rsidR="00550B26">
        <w:t>C</w:t>
      </w:r>
      <w:r>
        <w:t>riteria are in Section 5.</w:t>
      </w:r>
    </w:p>
    <w:p w:rsidR="00E56132" w:rsidRDefault="00E56132" w:rsidP="00550462">
      <w:pPr>
        <w:autoSpaceDE w:val="0"/>
        <w:autoSpaceDN w:val="0"/>
        <w:adjustRightInd w:val="0"/>
        <w:spacing w:after="120" w:line="240" w:lineRule="auto"/>
        <w:rPr>
          <w:rFonts w:ascii="Arial" w:hAnsi="Arial" w:cs="Arial"/>
          <w:b/>
          <w:bCs/>
          <w:color w:val="000000"/>
          <w:sz w:val="23"/>
          <w:szCs w:val="23"/>
        </w:rPr>
      </w:pPr>
      <w:r>
        <w:rPr>
          <w:rFonts w:ascii="Arial" w:hAnsi="Arial" w:cs="Arial"/>
          <w:b/>
          <w:bCs/>
          <w:color w:val="000000"/>
          <w:sz w:val="23"/>
          <w:szCs w:val="23"/>
        </w:rPr>
        <w:t>3.7 Response</w:t>
      </w:r>
      <w:r w:rsidR="00D7430A">
        <w:rPr>
          <w:rFonts w:ascii="Arial" w:hAnsi="Arial" w:cs="Arial"/>
          <w:b/>
          <w:bCs/>
          <w:color w:val="000000"/>
          <w:sz w:val="23"/>
          <w:szCs w:val="23"/>
        </w:rPr>
        <w:t xml:space="preserve"> Submissions</w:t>
      </w:r>
    </w:p>
    <w:p w:rsidR="00E56132" w:rsidRDefault="00E56132" w:rsidP="00550462">
      <w:pPr>
        <w:autoSpaceDE w:val="0"/>
        <w:autoSpaceDN w:val="0"/>
        <w:adjustRightInd w:val="0"/>
        <w:spacing w:after="120" w:line="240" w:lineRule="auto"/>
      </w:pPr>
      <w:r>
        <w:t>The response m</w:t>
      </w:r>
      <w:r w:rsidR="00D7430A">
        <w:t>ust</w:t>
      </w:r>
      <w:r>
        <w:t xml:space="preserve"> be submitted electronically</w:t>
      </w:r>
      <w:r w:rsidR="00D7430A">
        <w:t xml:space="preserve"> </w:t>
      </w:r>
      <w:r w:rsidR="00D7430A" w:rsidRPr="00D7430A">
        <w:t>to the contact person at the email address on the front cover of this RF</w:t>
      </w:r>
      <w:r w:rsidR="00CE3CB4">
        <w:t>P</w:t>
      </w:r>
      <w:r>
        <w:t>.</w:t>
      </w:r>
      <w:r w:rsidR="001952A7">
        <w:t xml:space="preserve"> Responses should be clearly marked with the name and address of the respondent and the project title.</w:t>
      </w:r>
    </w:p>
    <w:p w:rsidR="00E56132" w:rsidRPr="00DC7E52" w:rsidRDefault="00E56132" w:rsidP="00550462">
      <w:pPr>
        <w:autoSpaceDE w:val="0"/>
        <w:autoSpaceDN w:val="0"/>
        <w:adjustRightInd w:val="0"/>
        <w:spacing w:after="120" w:line="240" w:lineRule="auto"/>
        <w:rPr>
          <w:rFonts w:ascii="Arial" w:hAnsi="Arial" w:cs="Arial"/>
          <w:color w:val="000000"/>
          <w:sz w:val="23"/>
          <w:szCs w:val="23"/>
        </w:rPr>
      </w:pPr>
      <w:r w:rsidRPr="00DC7E52">
        <w:rPr>
          <w:rFonts w:ascii="Arial" w:hAnsi="Arial" w:cs="Arial"/>
          <w:b/>
          <w:bCs/>
          <w:color w:val="000000"/>
          <w:sz w:val="23"/>
          <w:szCs w:val="23"/>
        </w:rPr>
        <w:t>3.</w:t>
      </w:r>
      <w:r w:rsidR="001B5F52">
        <w:rPr>
          <w:rFonts w:ascii="Arial" w:hAnsi="Arial" w:cs="Arial"/>
          <w:b/>
          <w:bCs/>
          <w:color w:val="000000"/>
          <w:sz w:val="23"/>
          <w:szCs w:val="23"/>
        </w:rPr>
        <w:t>8</w:t>
      </w:r>
      <w:r w:rsidRPr="00DC7E52">
        <w:rPr>
          <w:rFonts w:ascii="Arial" w:hAnsi="Arial" w:cs="Arial"/>
          <w:b/>
          <w:bCs/>
          <w:color w:val="000000"/>
          <w:sz w:val="23"/>
          <w:szCs w:val="23"/>
        </w:rPr>
        <w:t xml:space="preserve"> Changes to Response Wording </w:t>
      </w:r>
    </w:p>
    <w:p w:rsidR="00E56132" w:rsidRPr="00C21BF1" w:rsidRDefault="00E56132" w:rsidP="00550462">
      <w:pPr>
        <w:autoSpaceDE w:val="0"/>
        <w:autoSpaceDN w:val="0"/>
        <w:adjustRightInd w:val="0"/>
        <w:spacing w:after="120" w:line="240" w:lineRule="auto"/>
        <w:rPr>
          <w:rFonts w:cstheme="minorHAnsi"/>
          <w:color w:val="000000"/>
        </w:rPr>
      </w:pPr>
      <w:r w:rsidRPr="00C21BF1">
        <w:rPr>
          <w:rFonts w:cstheme="minorHAnsi"/>
          <w:color w:val="000000"/>
        </w:rPr>
        <w:t>The Respondent will not change the wording of its Response after the closing date and time specified on the front cover of this RF</w:t>
      </w:r>
      <w:r w:rsidR="00CE3CB4">
        <w:rPr>
          <w:rFonts w:cstheme="minorHAnsi"/>
          <w:color w:val="000000"/>
        </w:rPr>
        <w:t>P</w:t>
      </w:r>
      <w:r w:rsidRPr="00C21BF1">
        <w:rPr>
          <w:rFonts w:cstheme="minorHAnsi"/>
          <w:color w:val="000000"/>
        </w:rPr>
        <w:t xml:space="preserve"> and no words or comments will be added to the Response unless requested by the Review Committee for purposes of clarification. </w:t>
      </w:r>
    </w:p>
    <w:p w:rsidR="00E56132" w:rsidRPr="00DC7E52" w:rsidRDefault="00E56132" w:rsidP="00550462">
      <w:pPr>
        <w:autoSpaceDE w:val="0"/>
        <w:autoSpaceDN w:val="0"/>
        <w:adjustRightInd w:val="0"/>
        <w:spacing w:after="120" w:line="240" w:lineRule="auto"/>
        <w:rPr>
          <w:rFonts w:ascii="Arial" w:hAnsi="Arial" w:cs="Arial"/>
          <w:color w:val="000000"/>
          <w:sz w:val="23"/>
          <w:szCs w:val="23"/>
        </w:rPr>
      </w:pPr>
      <w:r w:rsidRPr="00DC7E52">
        <w:rPr>
          <w:rFonts w:ascii="Arial" w:hAnsi="Arial" w:cs="Arial"/>
          <w:b/>
          <w:bCs/>
          <w:color w:val="000000"/>
          <w:sz w:val="23"/>
          <w:szCs w:val="23"/>
        </w:rPr>
        <w:t>3.</w:t>
      </w:r>
      <w:r w:rsidR="001B5F52">
        <w:rPr>
          <w:rFonts w:ascii="Arial" w:hAnsi="Arial" w:cs="Arial"/>
          <w:b/>
          <w:bCs/>
          <w:color w:val="000000"/>
          <w:sz w:val="23"/>
          <w:szCs w:val="23"/>
        </w:rPr>
        <w:t>9</w:t>
      </w:r>
      <w:r w:rsidRPr="00DC7E52">
        <w:rPr>
          <w:rFonts w:ascii="Arial" w:hAnsi="Arial" w:cs="Arial"/>
          <w:b/>
          <w:bCs/>
          <w:color w:val="000000"/>
          <w:sz w:val="23"/>
          <w:szCs w:val="23"/>
        </w:rPr>
        <w:t xml:space="preserve"> Respondent Expenses </w:t>
      </w:r>
    </w:p>
    <w:p w:rsidR="00E56132" w:rsidRDefault="00E56132" w:rsidP="00550462">
      <w:pPr>
        <w:autoSpaceDE w:val="0"/>
        <w:autoSpaceDN w:val="0"/>
        <w:adjustRightInd w:val="0"/>
        <w:spacing w:after="120" w:line="240" w:lineRule="auto"/>
        <w:rPr>
          <w:rFonts w:cstheme="minorHAnsi"/>
          <w:color w:val="000000"/>
        </w:rPr>
      </w:pPr>
      <w:r w:rsidRPr="00C21BF1">
        <w:rPr>
          <w:rFonts w:cstheme="minorHAnsi"/>
          <w:color w:val="000000"/>
        </w:rPr>
        <w:t xml:space="preserve">Respondents are solely responsible for their own expenses in preparing a Response and for subsequent negotiations with the </w:t>
      </w:r>
      <w:r w:rsidR="009A5D7F" w:rsidRPr="00C21BF1">
        <w:rPr>
          <w:rFonts w:cstheme="minorHAnsi"/>
          <w:color w:val="000000"/>
        </w:rPr>
        <w:t xml:space="preserve">Steering </w:t>
      </w:r>
      <w:r w:rsidRPr="00C21BF1">
        <w:rPr>
          <w:rFonts w:cstheme="minorHAnsi"/>
          <w:color w:val="000000"/>
        </w:rPr>
        <w:t xml:space="preserve">Committee, if any. </w:t>
      </w:r>
      <w:r w:rsidR="001952A7">
        <w:rPr>
          <w:rFonts w:cstheme="minorHAnsi"/>
          <w:color w:val="000000"/>
        </w:rPr>
        <w:t>Neither t</w:t>
      </w:r>
      <w:r w:rsidRPr="00C21BF1">
        <w:rPr>
          <w:rFonts w:cstheme="minorHAnsi"/>
          <w:color w:val="000000"/>
        </w:rPr>
        <w:t xml:space="preserve">he </w:t>
      </w:r>
      <w:r w:rsidR="009A5D7F" w:rsidRPr="00C21BF1">
        <w:rPr>
          <w:rFonts w:cstheme="minorHAnsi"/>
          <w:color w:val="000000"/>
        </w:rPr>
        <w:t xml:space="preserve">Steering </w:t>
      </w:r>
      <w:r w:rsidRPr="00C21BF1">
        <w:rPr>
          <w:rFonts w:cstheme="minorHAnsi"/>
          <w:color w:val="000000"/>
        </w:rPr>
        <w:t xml:space="preserve">Committee nor </w:t>
      </w:r>
      <w:r w:rsidR="009A5D7F" w:rsidRPr="00C21BF1">
        <w:rPr>
          <w:rFonts w:cstheme="minorHAnsi"/>
          <w:color w:val="000000"/>
        </w:rPr>
        <w:t>KRT</w:t>
      </w:r>
      <w:r w:rsidRPr="00C21BF1">
        <w:rPr>
          <w:rFonts w:cstheme="minorHAnsi"/>
          <w:color w:val="000000"/>
        </w:rPr>
        <w:t xml:space="preserve"> will be liable to any Respondent for any claims, whether for costs or damages incurred by the Respondent in preparing the Response, loss of anticipated profit in connection with any final Contract, or any other matter whatsoever. </w:t>
      </w:r>
    </w:p>
    <w:p w:rsidR="00E56132" w:rsidRPr="00DC7E52" w:rsidRDefault="00E56132" w:rsidP="00550462">
      <w:pPr>
        <w:autoSpaceDE w:val="0"/>
        <w:autoSpaceDN w:val="0"/>
        <w:adjustRightInd w:val="0"/>
        <w:spacing w:after="120" w:line="240" w:lineRule="auto"/>
        <w:rPr>
          <w:rFonts w:ascii="Arial" w:hAnsi="Arial" w:cs="Arial"/>
          <w:color w:val="000000"/>
          <w:sz w:val="23"/>
          <w:szCs w:val="23"/>
        </w:rPr>
      </w:pPr>
      <w:r w:rsidRPr="00DC7E52">
        <w:rPr>
          <w:rFonts w:ascii="Arial" w:hAnsi="Arial" w:cs="Arial"/>
          <w:b/>
          <w:bCs/>
          <w:color w:val="000000"/>
          <w:sz w:val="23"/>
          <w:szCs w:val="23"/>
        </w:rPr>
        <w:t>3.1</w:t>
      </w:r>
      <w:r w:rsidR="001B5F52">
        <w:rPr>
          <w:rFonts w:ascii="Arial" w:hAnsi="Arial" w:cs="Arial"/>
          <w:b/>
          <w:bCs/>
          <w:color w:val="000000"/>
          <w:sz w:val="23"/>
          <w:szCs w:val="23"/>
        </w:rPr>
        <w:t>0</w:t>
      </w:r>
      <w:r w:rsidRPr="00DC7E52">
        <w:rPr>
          <w:rFonts w:ascii="Arial" w:hAnsi="Arial" w:cs="Arial"/>
          <w:b/>
          <w:bCs/>
          <w:color w:val="000000"/>
          <w:sz w:val="23"/>
          <w:szCs w:val="23"/>
        </w:rPr>
        <w:t xml:space="preserve"> Acceptance of Responses </w:t>
      </w:r>
    </w:p>
    <w:p w:rsidR="00E56132" w:rsidRPr="00C21BF1" w:rsidRDefault="001952A7" w:rsidP="00550462">
      <w:pPr>
        <w:autoSpaceDE w:val="0"/>
        <w:autoSpaceDN w:val="0"/>
        <w:adjustRightInd w:val="0"/>
        <w:spacing w:after="120" w:line="240" w:lineRule="auto"/>
        <w:rPr>
          <w:rFonts w:cstheme="minorHAnsi"/>
          <w:color w:val="000000"/>
        </w:rPr>
      </w:pPr>
      <w:r w:rsidRPr="001952A7">
        <w:rPr>
          <w:rFonts w:cstheme="minorHAnsi"/>
          <w:color w:val="000000"/>
        </w:rPr>
        <w:t>The RF</w:t>
      </w:r>
      <w:r w:rsidR="003E7357">
        <w:rPr>
          <w:rFonts w:cstheme="minorHAnsi"/>
          <w:color w:val="000000"/>
        </w:rPr>
        <w:t>P</w:t>
      </w:r>
      <w:r w:rsidRPr="001952A7">
        <w:rPr>
          <w:rFonts w:cstheme="minorHAnsi"/>
          <w:color w:val="000000"/>
        </w:rPr>
        <w:t xml:space="preserve"> is not a binding agreement to purchase goods or services.</w:t>
      </w:r>
      <w:r w:rsidRPr="00C21BF1">
        <w:rPr>
          <w:rFonts w:cstheme="minorHAnsi"/>
          <w:color w:val="000000"/>
        </w:rPr>
        <w:t xml:space="preserve"> KRT is not bound to enter into a Contract with any Qualified Respondent.</w:t>
      </w:r>
      <w:r>
        <w:rPr>
          <w:rFonts w:cstheme="minorHAnsi"/>
          <w:color w:val="000000"/>
        </w:rPr>
        <w:t xml:space="preserve"> </w:t>
      </w:r>
      <w:r w:rsidRPr="001952A7">
        <w:rPr>
          <w:rFonts w:cstheme="minorHAnsi"/>
          <w:color w:val="000000"/>
        </w:rPr>
        <w:t>Responses to an RF</w:t>
      </w:r>
      <w:r w:rsidR="003E7357">
        <w:rPr>
          <w:rFonts w:cstheme="minorHAnsi"/>
          <w:color w:val="000000"/>
        </w:rPr>
        <w:t>P</w:t>
      </w:r>
      <w:r w:rsidRPr="001952A7">
        <w:rPr>
          <w:rFonts w:cstheme="minorHAnsi"/>
          <w:color w:val="000000"/>
        </w:rPr>
        <w:t xml:space="preserve"> are assessed </w:t>
      </w:r>
      <w:r w:rsidR="00421635">
        <w:rPr>
          <w:rFonts w:cstheme="minorHAnsi"/>
          <w:color w:val="000000"/>
        </w:rPr>
        <w:t>considering the Evaluation</w:t>
      </w:r>
      <w:r w:rsidRPr="001952A7">
        <w:rPr>
          <w:rFonts w:cstheme="minorHAnsi"/>
          <w:color w:val="000000"/>
        </w:rPr>
        <w:t xml:space="preserve"> </w:t>
      </w:r>
      <w:r w:rsidR="00421635">
        <w:rPr>
          <w:rFonts w:cstheme="minorHAnsi"/>
          <w:color w:val="000000"/>
        </w:rPr>
        <w:t>C</w:t>
      </w:r>
      <w:r w:rsidRPr="001952A7">
        <w:rPr>
          <w:rFonts w:cstheme="minorHAnsi"/>
          <w:color w:val="000000"/>
        </w:rPr>
        <w:t xml:space="preserve">riteria </w:t>
      </w:r>
      <w:r w:rsidR="00421635">
        <w:rPr>
          <w:rFonts w:cstheme="minorHAnsi"/>
          <w:color w:val="000000"/>
        </w:rPr>
        <w:t xml:space="preserve">in Section </w:t>
      </w:r>
      <w:r w:rsidR="00550B26">
        <w:rPr>
          <w:rFonts w:cstheme="minorHAnsi"/>
          <w:color w:val="000000"/>
        </w:rPr>
        <w:t>5</w:t>
      </w:r>
      <w:r w:rsidR="00421635">
        <w:rPr>
          <w:rFonts w:cstheme="minorHAnsi"/>
          <w:color w:val="000000"/>
        </w:rPr>
        <w:t xml:space="preserve"> </w:t>
      </w:r>
      <w:r w:rsidRPr="001952A7">
        <w:rPr>
          <w:rFonts w:cstheme="minorHAnsi"/>
          <w:color w:val="000000"/>
        </w:rPr>
        <w:t xml:space="preserve">and, if chosen for the shortlist, </w:t>
      </w:r>
      <w:r w:rsidR="003E7357">
        <w:rPr>
          <w:rFonts w:cstheme="minorHAnsi"/>
          <w:color w:val="000000"/>
        </w:rPr>
        <w:t>may</w:t>
      </w:r>
      <w:r w:rsidRPr="001952A7">
        <w:rPr>
          <w:rFonts w:cstheme="minorHAnsi"/>
          <w:color w:val="000000"/>
        </w:rPr>
        <w:t xml:space="preserve"> be contacted for further discussion. </w:t>
      </w:r>
    </w:p>
    <w:p w:rsidR="00E56132" w:rsidRPr="00DC7E52" w:rsidRDefault="00E56132" w:rsidP="00550462">
      <w:pPr>
        <w:autoSpaceDE w:val="0"/>
        <w:autoSpaceDN w:val="0"/>
        <w:adjustRightInd w:val="0"/>
        <w:spacing w:after="120" w:line="240" w:lineRule="auto"/>
        <w:rPr>
          <w:rFonts w:ascii="Arial" w:hAnsi="Arial" w:cs="Arial"/>
          <w:color w:val="000000"/>
          <w:sz w:val="23"/>
          <w:szCs w:val="23"/>
        </w:rPr>
      </w:pPr>
      <w:r w:rsidRPr="00DC7E52">
        <w:rPr>
          <w:rFonts w:ascii="Arial" w:hAnsi="Arial" w:cs="Arial"/>
          <w:b/>
          <w:bCs/>
          <w:color w:val="000000"/>
          <w:sz w:val="23"/>
          <w:szCs w:val="23"/>
        </w:rPr>
        <w:t>3.1</w:t>
      </w:r>
      <w:r w:rsidR="001B5F52">
        <w:rPr>
          <w:rFonts w:ascii="Arial" w:hAnsi="Arial" w:cs="Arial"/>
          <w:b/>
          <w:bCs/>
          <w:color w:val="000000"/>
          <w:sz w:val="23"/>
          <w:szCs w:val="23"/>
        </w:rPr>
        <w:t>1</w:t>
      </w:r>
      <w:r w:rsidRPr="00DC7E52">
        <w:rPr>
          <w:rFonts w:ascii="Arial" w:hAnsi="Arial" w:cs="Arial"/>
          <w:b/>
          <w:bCs/>
          <w:color w:val="000000"/>
          <w:sz w:val="23"/>
          <w:szCs w:val="23"/>
        </w:rPr>
        <w:t xml:space="preserve"> Modification of Terms </w:t>
      </w:r>
    </w:p>
    <w:p w:rsidR="00E56132" w:rsidRPr="00C21BF1" w:rsidRDefault="00E56132" w:rsidP="00550462">
      <w:pPr>
        <w:autoSpaceDE w:val="0"/>
        <w:autoSpaceDN w:val="0"/>
        <w:adjustRightInd w:val="0"/>
        <w:spacing w:after="120" w:line="240" w:lineRule="auto"/>
        <w:rPr>
          <w:rFonts w:cstheme="minorHAnsi"/>
          <w:color w:val="000000"/>
        </w:rPr>
      </w:pPr>
      <w:r w:rsidRPr="00C21BF1">
        <w:rPr>
          <w:rFonts w:cstheme="minorHAnsi"/>
          <w:color w:val="000000"/>
        </w:rPr>
        <w:t xml:space="preserve">The </w:t>
      </w:r>
      <w:r w:rsidR="009A5D7F" w:rsidRPr="00C21BF1">
        <w:rPr>
          <w:rFonts w:cstheme="minorHAnsi"/>
          <w:color w:val="000000"/>
        </w:rPr>
        <w:t xml:space="preserve">Steering </w:t>
      </w:r>
      <w:r w:rsidRPr="00C21BF1">
        <w:rPr>
          <w:rFonts w:cstheme="minorHAnsi"/>
          <w:color w:val="000000"/>
        </w:rPr>
        <w:t>Committee reserves the right to modify the terms of this RF</w:t>
      </w:r>
      <w:r w:rsidR="00CE3CB4">
        <w:rPr>
          <w:rFonts w:cstheme="minorHAnsi"/>
          <w:color w:val="000000"/>
        </w:rPr>
        <w:t>P</w:t>
      </w:r>
      <w:r w:rsidRPr="00C21BF1">
        <w:rPr>
          <w:rFonts w:cstheme="minorHAnsi"/>
          <w:color w:val="000000"/>
        </w:rPr>
        <w:t xml:space="preserve"> at any time </w:t>
      </w:r>
      <w:r w:rsidR="001B5F52">
        <w:rPr>
          <w:rFonts w:cstheme="minorHAnsi"/>
          <w:color w:val="000000"/>
        </w:rPr>
        <w:t>at</w:t>
      </w:r>
      <w:r w:rsidRPr="00C21BF1">
        <w:rPr>
          <w:rFonts w:cstheme="minorHAnsi"/>
          <w:color w:val="000000"/>
        </w:rPr>
        <w:t xml:space="preserve"> its sole discretion. This includes the right to cancel this RF</w:t>
      </w:r>
      <w:r w:rsidR="00CE3CB4">
        <w:rPr>
          <w:rFonts w:cstheme="minorHAnsi"/>
          <w:color w:val="000000"/>
        </w:rPr>
        <w:t>P</w:t>
      </w:r>
      <w:r w:rsidRPr="00C21BF1">
        <w:rPr>
          <w:rFonts w:cstheme="minorHAnsi"/>
          <w:color w:val="000000"/>
        </w:rPr>
        <w:t xml:space="preserve"> at any time for any reason. </w:t>
      </w:r>
    </w:p>
    <w:p w:rsidR="00E56132" w:rsidRDefault="00E56132" w:rsidP="00550462">
      <w:pPr>
        <w:spacing w:after="120" w:line="240" w:lineRule="auto"/>
      </w:pPr>
    </w:p>
    <w:p w:rsidR="009A5D7F" w:rsidRPr="00DC7E52" w:rsidRDefault="009A5D7F"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DC7E52">
        <w:rPr>
          <w:rFonts w:ascii="Arial" w:hAnsi="Arial" w:cs="Arial"/>
          <w:b/>
          <w:bCs/>
          <w:color w:val="000000"/>
          <w:sz w:val="28"/>
          <w:szCs w:val="28"/>
        </w:rPr>
        <w:t>Services</w:t>
      </w:r>
    </w:p>
    <w:p w:rsidR="00F61731" w:rsidRDefault="00F61731" w:rsidP="00F61731">
      <w:pPr>
        <w:autoSpaceDE w:val="0"/>
        <w:autoSpaceDN w:val="0"/>
        <w:adjustRightInd w:val="0"/>
        <w:spacing w:after="120" w:line="240" w:lineRule="auto"/>
        <w:rPr>
          <w:rFonts w:cstheme="minorHAnsi"/>
          <w:color w:val="000000"/>
        </w:rPr>
      </w:pPr>
      <w:r w:rsidRPr="00F61731">
        <w:rPr>
          <w:rFonts w:cstheme="minorHAnsi"/>
          <w:color w:val="000000"/>
        </w:rPr>
        <w:t>The Columbia River Treaty Heritage Project Steering Committee</w:t>
      </w:r>
      <w:r w:rsidR="00550B26">
        <w:rPr>
          <w:rFonts w:cstheme="minorHAnsi"/>
          <w:color w:val="000000"/>
        </w:rPr>
        <w:t xml:space="preserve"> (Steering Committee)</w:t>
      </w:r>
      <w:r w:rsidRPr="00F61731">
        <w:rPr>
          <w:rFonts w:cstheme="minorHAnsi"/>
          <w:color w:val="000000"/>
        </w:rPr>
        <w:t xml:space="preserve"> is seeking a</w:t>
      </w:r>
      <w:r w:rsidR="003855BF">
        <w:rPr>
          <w:rFonts w:cstheme="minorHAnsi"/>
          <w:color w:val="000000"/>
        </w:rPr>
        <w:t>n</w:t>
      </w:r>
      <w:r w:rsidRPr="00F61731">
        <w:rPr>
          <w:rFonts w:cstheme="minorHAnsi"/>
          <w:color w:val="000000"/>
        </w:rPr>
        <w:t xml:space="preserve"> </w:t>
      </w:r>
      <w:r w:rsidR="00990B9F">
        <w:rPr>
          <w:rFonts w:cstheme="minorHAnsi"/>
          <w:color w:val="000000"/>
        </w:rPr>
        <w:t>entity</w:t>
      </w:r>
      <w:r w:rsidRPr="00F61731">
        <w:rPr>
          <w:rFonts w:cstheme="minorHAnsi"/>
          <w:color w:val="000000"/>
        </w:rPr>
        <w:t xml:space="preserve"> t</w:t>
      </w:r>
      <w:r w:rsidR="007C0F9E">
        <w:rPr>
          <w:rFonts w:cstheme="minorHAnsi"/>
          <w:color w:val="000000"/>
        </w:rPr>
        <w:t>hat will</w:t>
      </w:r>
      <w:r w:rsidRPr="00F61731">
        <w:rPr>
          <w:rFonts w:cstheme="minorHAnsi"/>
          <w:color w:val="000000"/>
        </w:rPr>
        <w:t xml:space="preserve"> oversee the implementation of </w:t>
      </w:r>
      <w:r w:rsidR="00143FDC">
        <w:rPr>
          <w:rFonts w:cstheme="minorHAnsi"/>
          <w:color w:val="000000"/>
        </w:rPr>
        <w:t xml:space="preserve">Phase 1 of </w:t>
      </w:r>
      <w:r w:rsidRPr="00F61731">
        <w:rPr>
          <w:rFonts w:cstheme="minorHAnsi"/>
          <w:color w:val="000000"/>
        </w:rPr>
        <w:t xml:space="preserve">the Columbia River Treaty </w:t>
      </w:r>
      <w:r>
        <w:rPr>
          <w:rFonts w:cstheme="minorHAnsi"/>
          <w:color w:val="000000"/>
        </w:rPr>
        <w:t>Heritage Project</w:t>
      </w:r>
      <w:r w:rsidR="008A5494">
        <w:rPr>
          <w:rFonts w:cstheme="minorHAnsi"/>
          <w:color w:val="000000"/>
        </w:rPr>
        <w:t xml:space="preserve"> Plan (See Appendix B)</w:t>
      </w:r>
      <w:r w:rsidR="007C0F9E">
        <w:rPr>
          <w:rFonts w:cstheme="minorHAnsi"/>
          <w:color w:val="000000"/>
        </w:rPr>
        <w:t>, including hiring specialist staff as required and managing support and funding</w:t>
      </w:r>
      <w:r w:rsidRPr="00F61731">
        <w:rPr>
          <w:rFonts w:cstheme="minorHAnsi"/>
          <w:color w:val="000000"/>
        </w:rPr>
        <w:t xml:space="preserve"> </w:t>
      </w:r>
      <w:r w:rsidR="007C0F9E">
        <w:rPr>
          <w:rFonts w:cstheme="minorHAnsi"/>
          <w:color w:val="000000"/>
        </w:rPr>
        <w:t>for community projects.</w:t>
      </w:r>
    </w:p>
    <w:p w:rsidR="009A5D7F" w:rsidRPr="00C21BF1" w:rsidRDefault="009A5D7F" w:rsidP="00550462">
      <w:pPr>
        <w:autoSpaceDE w:val="0"/>
        <w:autoSpaceDN w:val="0"/>
        <w:adjustRightInd w:val="0"/>
        <w:spacing w:after="120" w:line="240" w:lineRule="auto"/>
        <w:rPr>
          <w:rFonts w:cstheme="minorHAnsi"/>
          <w:color w:val="000000"/>
        </w:rPr>
      </w:pPr>
      <w:r w:rsidRPr="00C21BF1">
        <w:rPr>
          <w:rFonts w:cstheme="minorHAnsi"/>
          <w:color w:val="000000"/>
        </w:rPr>
        <w:t xml:space="preserve">The </w:t>
      </w:r>
      <w:r w:rsidR="00077C44">
        <w:rPr>
          <w:rFonts w:cstheme="minorHAnsi"/>
          <w:color w:val="000000"/>
        </w:rPr>
        <w:t>Q</w:t>
      </w:r>
      <w:r w:rsidRPr="00C21BF1">
        <w:rPr>
          <w:rFonts w:cstheme="minorHAnsi"/>
          <w:color w:val="000000"/>
        </w:rPr>
        <w:t xml:space="preserve">ualified </w:t>
      </w:r>
      <w:r w:rsidR="00077C44">
        <w:rPr>
          <w:rFonts w:cstheme="minorHAnsi"/>
          <w:color w:val="000000"/>
        </w:rPr>
        <w:t>R</w:t>
      </w:r>
      <w:r w:rsidRPr="00C21BF1">
        <w:rPr>
          <w:rFonts w:cstheme="minorHAnsi"/>
          <w:color w:val="000000"/>
        </w:rPr>
        <w:t>espondents will be required to perform, and be responsible for, the following services if they are selected following the RF</w:t>
      </w:r>
      <w:r w:rsidR="00990B9F">
        <w:rPr>
          <w:rFonts w:cstheme="minorHAnsi"/>
          <w:color w:val="000000"/>
        </w:rPr>
        <w:t>P</w:t>
      </w:r>
      <w:r w:rsidRPr="00C21BF1">
        <w:rPr>
          <w:rFonts w:cstheme="minorHAnsi"/>
          <w:color w:val="000000"/>
        </w:rPr>
        <w:t xml:space="preserve"> process. </w:t>
      </w:r>
      <w:r w:rsidR="00B91755">
        <w:rPr>
          <w:rFonts w:cstheme="minorHAnsi"/>
          <w:color w:val="000000"/>
        </w:rPr>
        <w:t xml:space="preserve">For more information on </w:t>
      </w:r>
      <w:r w:rsidR="000B2EF2">
        <w:rPr>
          <w:rFonts w:cstheme="minorHAnsi"/>
          <w:color w:val="000000"/>
        </w:rPr>
        <w:t xml:space="preserve">the project and </w:t>
      </w:r>
      <w:r w:rsidR="00B91755">
        <w:rPr>
          <w:rFonts w:cstheme="minorHAnsi"/>
          <w:color w:val="000000"/>
        </w:rPr>
        <w:t xml:space="preserve">deliverables </w:t>
      </w:r>
      <w:r w:rsidR="00B91755">
        <w:rPr>
          <w:rFonts w:cstheme="minorHAnsi"/>
          <w:color w:val="000000"/>
        </w:rPr>
        <w:lastRenderedPageBreak/>
        <w:t>please see</w:t>
      </w:r>
      <w:r w:rsidR="000B2EF2">
        <w:rPr>
          <w:rFonts w:cstheme="minorHAnsi"/>
          <w:color w:val="000000"/>
        </w:rPr>
        <w:t xml:space="preserve"> the Columbia River Treaty Heritage Project Plan</w:t>
      </w:r>
      <w:r w:rsidR="008A5494">
        <w:rPr>
          <w:rFonts w:cstheme="minorHAnsi"/>
          <w:color w:val="000000"/>
        </w:rPr>
        <w:t xml:space="preserve">’s </w:t>
      </w:r>
      <w:r w:rsidR="00B91755" w:rsidRPr="00B91755">
        <w:rPr>
          <w:rFonts w:cstheme="minorHAnsi"/>
          <w:color w:val="000000"/>
        </w:rPr>
        <w:t>Appendix A: Request for Proposals: Design and Maintenance Requirements.</w:t>
      </w:r>
    </w:p>
    <w:p w:rsidR="009A5D7F" w:rsidRPr="00DC2AAC" w:rsidRDefault="002F376C" w:rsidP="00550462">
      <w:pPr>
        <w:autoSpaceDE w:val="0"/>
        <w:autoSpaceDN w:val="0"/>
        <w:adjustRightInd w:val="0"/>
        <w:spacing w:after="120" w:line="240" w:lineRule="auto"/>
        <w:rPr>
          <w:rFonts w:cstheme="minorHAnsi"/>
          <w:color w:val="000000"/>
          <w:sz w:val="24"/>
          <w:szCs w:val="24"/>
        </w:rPr>
      </w:pPr>
      <w:r>
        <w:rPr>
          <w:rFonts w:cstheme="minorHAnsi"/>
          <w:i/>
          <w:iCs/>
          <w:color w:val="000000"/>
          <w:sz w:val="24"/>
          <w:szCs w:val="24"/>
        </w:rPr>
        <w:t>A</w:t>
      </w:r>
      <w:r w:rsidR="00BE3866" w:rsidRPr="00DC2AAC">
        <w:rPr>
          <w:rFonts w:cstheme="minorHAnsi"/>
          <w:i/>
          <w:iCs/>
          <w:color w:val="000000"/>
          <w:sz w:val="24"/>
          <w:szCs w:val="24"/>
        </w:rPr>
        <w:t>dministrative Oversight</w:t>
      </w:r>
      <w:r w:rsidR="009A5D7F" w:rsidRPr="00DC2AAC">
        <w:rPr>
          <w:rFonts w:cstheme="minorHAnsi"/>
          <w:i/>
          <w:iCs/>
          <w:color w:val="000000"/>
          <w:sz w:val="24"/>
          <w:szCs w:val="24"/>
        </w:rPr>
        <w:t xml:space="preserve"> </w:t>
      </w:r>
    </w:p>
    <w:p w:rsidR="009A5D7F" w:rsidRPr="00D7430A" w:rsidRDefault="002462C1" w:rsidP="00906373">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D</w:t>
      </w:r>
      <w:r w:rsidRPr="00D7430A">
        <w:rPr>
          <w:rFonts w:cstheme="minorHAnsi"/>
          <w:color w:val="000000"/>
        </w:rPr>
        <w:t>evelop a</w:t>
      </w:r>
      <w:r>
        <w:rPr>
          <w:rFonts w:cstheme="minorHAnsi"/>
          <w:color w:val="000000"/>
        </w:rPr>
        <w:t>n initial</w:t>
      </w:r>
      <w:r w:rsidRPr="00D7430A">
        <w:rPr>
          <w:rFonts w:cstheme="minorHAnsi"/>
          <w:color w:val="000000"/>
        </w:rPr>
        <w:t xml:space="preserve"> detailed workplan</w:t>
      </w:r>
      <w:r w:rsidR="00B43295">
        <w:rPr>
          <w:rFonts w:cstheme="minorHAnsi"/>
          <w:color w:val="000000"/>
        </w:rPr>
        <w:t>,</w:t>
      </w:r>
      <w:r w:rsidRPr="00D7430A">
        <w:rPr>
          <w:rFonts w:cstheme="minorHAnsi"/>
          <w:color w:val="000000"/>
        </w:rPr>
        <w:t xml:space="preserve"> </w:t>
      </w:r>
      <w:r>
        <w:rPr>
          <w:rFonts w:cstheme="minorHAnsi"/>
          <w:color w:val="000000"/>
        </w:rPr>
        <w:t>in</w:t>
      </w:r>
      <w:r w:rsidR="009A5D7F" w:rsidRPr="00D7430A">
        <w:rPr>
          <w:rFonts w:cstheme="minorHAnsi"/>
          <w:color w:val="000000"/>
        </w:rPr>
        <w:t xml:space="preserve"> consultation with </w:t>
      </w:r>
      <w:r w:rsidR="00550B26">
        <w:rPr>
          <w:rFonts w:cstheme="minorHAnsi"/>
          <w:color w:val="000000"/>
        </w:rPr>
        <w:t xml:space="preserve">the </w:t>
      </w:r>
      <w:r w:rsidR="001B5F52">
        <w:rPr>
          <w:rFonts w:cstheme="minorHAnsi"/>
          <w:color w:val="000000"/>
        </w:rPr>
        <w:t>Steering</w:t>
      </w:r>
      <w:r w:rsidR="009A5D7F" w:rsidRPr="00D7430A">
        <w:rPr>
          <w:rFonts w:cstheme="minorHAnsi"/>
          <w:color w:val="000000"/>
        </w:rPr>
        <w:t xml:space="preserve"> Committee. </w:t>
      </w:r>
    </w:p>
    <w:p w:rsidR="00F625AF" w:rsidRPr="00F625AF" w:rsidRDefault="00A91C52" w:rsidP="00906373">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Co-d</w:t>
      </w:r>
      <w:r w:rsidR="00F625AF" w:rsidRPr="00F625AF">
        <w:rPr>
          <w:rFonts w:cstheme="minorHAnsi"/>
          <w:color w:val="000000"/>
        </w:rPr>
        <w:t xml:space="preserve">evelop MOU </w:t>
      </w:r>
      <w:r>
        <w:rPr>
          <w:rFonts w:cstheme="minorHAnsi"/>
          <w:color w:val="000000"/>
        </w:rPr>
        <w:t xml:space="preserve">with </w:t>
      </w:r>
      <w:r w:rsidR="00F625AF" w:rsidRPr="00F625AF">
        <w:rPr>
          <w:rFonts w:cstheme="minorHAnsi"/>
          <w:color w:val="000000"/>
        </w:rPr>
        <w:t>Steering Committee</w:t>
      </w:r>
      <w:r w:rsidR="00990B9F">
        <w:rPr>
          <w:rFonts w:cstheme="minorHAnsi"/>
          <w:color w:val="000000"/>
        </w:rPr>
        <w:t>.</w:t>
      </w:r>
    </w:p>
    <w:p w:rsidR="009A5D7F" w:rsidRPr="00D7430A" w:rsidRDefault="009A5D7F" w:rsidP="00906373">
      <w:pPr>
        <w:pStyle w:val="ListParagraph"/>
        <w:numPr>
          <w:ilvl w:val="0"/>
          <w:numId w:val="21"/>
        </w:numPr>
        <w:autoSpaceDE w:val="0"/>
        <w:autoSpaceDN w:val="0"/>
        <w:adjustRightInd w:val="0"/>
        <w:spacing w:after="120" w:line="240" w:lineRule="auto"/>
        <w:rPr>
          <w:rFonts w:cstheme="minorHAnsi"/>
          <w:color w:val="000000"/>
        </w:rPr>
      </w:pPr>
      <w:r w:rsidRPr="00D7430A">
        <w:rPr>
          <w:rFonts w:cstheme="minorHAnsi"/>
          <w:color w:val="000000"/>
        </w:rPr>
        <w:t xml:space="preserve">Meetings/consultation with key project partners. </w:t>
      </w:r>
    </w:p>
    <w:p w:rsidR="00557108" w:rsidRPr="00557108" w:rsidRDefault="00A91C52" w:rsidP="00906373">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M</w:t>
      </w:r>
      <w:r w:rsidR="00557108" w:rsidRPr="00557108">
        <w:rPr>
          <w:rFonts w:cstheme="minorHAnsi"/>
          <w:color w:val="000000"/>
        </w:rPr>
        <w:t>anage the hiring process</w:t>
      </w:r>
      <w:r w:rsidR="00593309">
        <w:rPr>
          <w:rFonts w:cstheme="minorHAnsi"/>
          <w:color w:val="000000"/>
        </w:rPr>
        <w:t xml:space="preserve"> and provide supervision</w:t>
      </w:r>
      <w:r w:rsidR="00557108" w:rsidRPr="00557108">
        <w:rPr>
          <w:rFonts w:cstheme="minorHAnsi"/>
          <w:color w:val="000000"/>
        </w:rPr>
        <w:t xml:space="preserve"> </w:t>
      </w:r>
      <w:r w:rsidR="00557108">
        <w:rPr>
          <w:rFonts w:cstheme="minorHAnsi"/>
          <w:color w:val="000000"/>
        </w:rPr>
        <w:t xml:space="preserve">for specialists, contractors, </w:t>
      </w:r>
      <w:r w:rsidR="00557108" w:rsidRPr="00557108">
        <w:rPr>
          <w:rFonts w:cstheme="minorHAnsi"/>
          <w:color w:val="000000"/>
        </w:rPr>
        <w:t>research assistant</w:t>
      </w:r>
      <w:r w:rsidR="00990B9F">
        <w:rPr>
          <w:rFonts w:cstheme="minorHAnsi"/>
          <w:color w:val="000000"/>
        </w:rPr>
        <w:t>.</w:t>
      </w:r>
    </w:p>
    <w:p w:rsidR="00A91C52" w:rsidRPr="00A91C52" w:rsidRDefault="00A91C52" w:rsidP="00906373">
      <w:pPr>
        <w:pStyle w:val="ListParagraph"/>
        <w:numPr>
          <w:ilvl w:val="0"/>
          <w:numId w:val="21"/>
        </w:numPr>
        <w:autoSpaceDE w:val="0"/>
        <w:autoSpaceDN w:val="0"/>
        <w:adjustRightInd w:val="0"/>
        <w:spacing w:after="120" w:line="240" w:lineRule="auto"/>
        <w:rPr>
          <w:rFonts w:cstheme="minorHAnsi"/>
          <w:color w:val="000000"/>
        </w:rPr>
      </w:pPr>
      <w:r w:rsidRPr="00A91C52">
        <w:rPr>
          <w:rFonts w:cstheme="minorHAnsi"/>
          <w:color w:val="000000"/>
        </w:rPr>
        <w:t>Report to the Steering Committee and participate in Steering Committee meetings (ex officio)</w:t>
      </w:r>
      <w:r w:rsidR="00990B9F">
        <w:rPr>
          <w:rFonts w:cstheme="minorHAnsi"/>
          <w:color w:val="000000"/>
        </w:rPr>
        <w:t>.</w:t>
      </w:r>
    </w:p>
    <w:p w:rsidR="007642DF" w:rsidRPr="007642DF" w:rsidRDefault="001D33D5" w:rsidP="00906373">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Lead p</w:t>
      </w:r>
      <w:r w:rsidR="007642DF" w:rsidRPr="007642DF">
        <w:rPr>
          <w:rFonts w:cstheme="minorHAnsi"/>
          <w:color w:val="000000"/>
        </w:rPr>
        <w:t>repar</w:t>
      </w:r>
      <w:r>
        <w:rPr>
          <w:rFonts w:cstheme="minorHAnsi"/>
          <w:color w:val="000000"/>
        </w:rPr>
        <w:t>ation of</w:t>
      </w:r>
      <w:r w:rsidR="007642DF" w:rsidRPr="007642DF">
        <w:rPr>
          <w:rFonts w:cstheme="minorHAnsi"/>
          <w:color w:val="000000"/>
        </w:rPr>
        <w:t xml:space="preserve"> applications to funding programs</w:t>
      </w:r>
      <w:r w:rsidR="00990B9F">
        <w:rPr>
          <w:rFonts w:cstheme="minorHAnsi"/>
          <w:color w:val="000000"/>
        </w:rPr>
        <w:t>.</w:t>
      </w:r>
    </w:p>
    <w:p w:rsidR="007642DF" w:rsidRPr="007642DF" w:rsidRDefault="001D33D5" w:rsidP="00906373">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R</w:t>
      </w:r>
      <w:r w:rsidR="007642DF" w:rsidRPr="007642DF">
        <w:rPr>
          <w:rFonts w:cstheme="minorHAnsi"/>
          <w:color w:val="000000"/>
        </w:rPr>
        <w:t>eport to funding programs as required</w:t>
      </w:r>
      <w:r>
        <w:rPr>
          <w:rFonts w:cstheme="minorHAnsi"/>
          <w:color w:val="000000"/>
        </w:rPr>
        <w:t>.</w:t>
      </w:r>
    </w:p>
    <w:p w:rsidR="00557108" w:rsidRDefault="00557108" w:rsidP="00593309">
      <w:pPr>
        <w:pStyle w:val="ListParagraph"/>
        <w:autoSpaceDE w:val="0"/>
        <w:autoSpaceDN w:val="0"/>
        <w:adjustRightInd w:val="0"/>
        <w:spacing w:after="120" w:line="240" w:lineRule="auto"/>
        <w:rPr>
          <w:rFonts w:cstheme="minorHAnsi"/>
          <w:color w:val="000000"/>
        </w:rPr>
      </w:pPr>
    </w:p>
    <w:p w:rsidR="00B95CFC" w:rsidRPr="00B95CFC" w:rsidRDefault="00B95CFC" w:rsidP="00B95CFC">
      <w:pPr>
        <w:autoSpaceDE w:val="0"/>
        <w:autoSpaceDN w:val="0"/>
        <w:adjustRightInd w:val="0"/>
        <w:spacing w:after="120" w:line="240" w:lineRule="auto"/>
        <w:rPr>
          <w:rFonts w:cstheme="minorHAnsi"/>
          <w:i/>
          <w:iCs/>
          <w:color w:val="000000"/>
          <w:sz w:val="24"/>
          <w:szCs w:val="24"/>
        </w:rPr>
      </w:pPr>
      <w:r w:rsidRPr="00B95CFC">
        <w:rPr>
          <w:rFonts w:cstheme="minorHAnsi"/>
          <w:i/>
          <w:iCs/>
          <w:color w:val="000000"/>
          <w:sz w:val="24"/>
          <w:szCs w:val="24"/>
        </w:rPr>
        <w:t>Fiscal Agent Responsibilities</w:t>
      </w:r>
    </w:p>
    <w:p w:rsidR="00B95CFC"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R</w:t>
      </w:r>
      <w:r w:rsidRPr="00557108">
        <w:rPr>
          <w:rFonts w:cstheme="minorHAnsi"/>
          <w:color w:val="000000"/>
        </w:rPr>
        <w:t>eceive</w:t>
      </w:r>
      <w:r>
        <w:rPr>
          <w:rFonts w:cstheme="minorHAnsi"/>
          <w:color w:val="000000"/>
        </w:rPr>
        <w:t xml:space="preserve"> </w:t>
      </w:r>
      <w:r w:rsidRPr="00557108">
        <w:rPr>
          <w:rFonts w:cstheme="minorHAnsi"/>
          <w:color w:val="000000"/>
        </w:rPr>
        <w:t>grant money</w:t>
      </w:r>
      <w:r w:rsidR="00516316">
        <w:rPr>
          <w:rFonts w:cstheme="minorHAnsi"/>
          <w:color w:val="000000"/>
        </w:rPr>
        <w:t xml:space="preserve"> and other funds</w:t>
      </w:r>
      <w:r>
        <w:rPr>
          <w:rFonts w:cstheme="minorHAnsi"/>
          <w:color w:val="000000"/>
        </w:rPr>
        <w:t>.</w:t>
      </w:r>
      <w:r w:rsidRPr="00557108">
        <w:rPr>
          <w:rFonts w:cstheme="minorHAnsi"/>
          <w:color w:val="000000"/>
        </w:rPr>
        <w:t xml:space="preserve"> </w:t>
      </w:r>
    </w:p>
    <w:p w:rsidR="00B95CFC"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P</w:t>
      </w:r>
      <w:r w:rsidRPr="00557108">
        <w:rPr>
          <w:rFonts w:cstheme="minorHAnsi"/>
          <w:color w:val="000000"/>
        </w:rPr>
        <w:t>ay</w:t>
      </w:r>
      <w:r>
        <w:rPr>
          <w:rFonts w:cstheme="minorHAnsi"/>
          <w:color w:val="000000"/>
        </w:rPr>
        <w:t>/hire</w:t>
      </w:r>
      <w:r w:rsidRPr="00557108">
        <w:rPr>
          <w:rFonts w:cstheme="minorHAnsi"/>
          <w:color w:val="000000"/>
        </w:rPr>
        <w:t xml:space="preserve"> </w:t>
      </w:r>
      <w:r>
        <w:rPr>
          <w:rFonts w:cstheme="minorHAnsi"/>
          <w:color w:val="000000"/>
        </w:rPr>
        <w:t>specialists and other staff as</w:t>
      </w:r>
      <w:r w:rsidRPr="00557108">
        <w:rPr>
          <w:rFonts w:cstheme="minorHAnsi"/>
          <w:color w:val="000000"/>
        </w:rPr>
        <w:t xml:space="preserve"> needed</w:t>
      </w:r>
      <w:r>
        <w:rPr>
          <w:rFonts w:cstheme="minorHAnsi"/>
          <w:color w:val="000000"/>
        </w:rPr>
        <w:t>.</w:t>
      </w:r>
      <w:r w:rsidRPr="00557108">
        <w:rPr>
          <w:rFonts w:cstheme="minorHAnsi"/>
          <w:color w:val="000000"/>
        </w:rPr>
        <w:t xml:space="preserve"> </w:t>
      </w:r>
    </w:p>
    <w:p w:rsidR="00B95CFC"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 xml:space="preserve">Provide </w:t>
      </w:r>
      <w:r w:rsidR="00516316">
        <w:rPr>
          <w:rFonts w:cstheme="minorHAnsi"/>
          <w:color w:val="000000"/>
        </w:rPr>
        <w:t>grant money</w:t>
      </w:r>
      <w:r>
        <w:rPr>
          <w:rFonts w:cstheme="minorHAnsi"/>
          <w:color w:val="000000"/>
        </w:rPr>
        <w:t xml:space="preserve"> to </w:t>
      </w:r>
      <w:r w:rsidRPr="00557108">
        <w:rPr>
          <w:rFonts w:cstheme="minorHAnsi"/>
          <w:color w:val="000000"/>
        </w:rPr>
        <w:t>communities</w:t>
      </w:r>
      <w:r>
        <w:rPr>
          <w:rFonts w:cstheme="minorHAnsi"/>
          <w:color w:val="000000"/>
        </w:rPr>
        <w:t>/contractors for commemorative  projects.</w:t>
      </w:r>
      <w:r w:rsidRPr="00557108">
        <w:rPr>
          <w:rFonts w:cstheme="minorHAnsi"/>
          <w:color w:val="000000"/>
        </w:rPr>
        <w:t xml:space="preserve"> </w:t>
      </w:r>
    </w:p>
    <w:p w:rsidR="00B95CFC"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 xml:space="preserve">Provide </w:t>
      </w:r>
      <w:r w:rsidR="00516316">
        <w:rPr>
          <w:rFonts w:cstheme="minorHAnsi"/>
          <w:color w:val="000000"/>
        </w:rPr>
        <w:t>grant money</w:t>
      </w:r>
      <w:r>
        <w:rPr>
          <w:rFonts w:cstheme="minorHAnsi"/>
          <w:color w:val="000000"/>
        </w:rPr>
        <w:t xml:space="preserve"> to </w:t>
      </w:r>
      <w:r w:rsidRPr="00557108">
        <w:rPr>
          <w:rFonts w:cstheme="minorHAnsi"/>
          <w:color w:val="000000"/>
        </w:rPr>
        <w:t>Indigenous Nations</w:t>
      </w:r>
      <w:r>
        <w:rPr>
          <w:rFonts w:cstheme="minorHAnsi"/>
          <w:color w:val="000000"/>
        </w:rPr>
        <w:t xml:space="preserve"> for historical research and story development. </w:t>
      </w:r>
    </w:p>
    <w:p w:rsidR="00B95CFC"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 xml:space="preserve">Provide </w:t>
      </w:r>
      <w:r w:rsidR="00516316">
        <w:rPr>
          <w:rFonts w:cstheme="minorHAnsi"/>
          <w:color w:val="000000"/>
        </w:rPr>
        <w:t>grant money</w:t>
      </w:r>
      <w:r>
        <w:rPr>
          <w:rFonts w:cstheme="minorHAnsi"/>
          <w:color w:val="000000"/>
        </w:rPr>
        <w:t xml:space="preserve"> to Indigenous Nations/contractors commemorative projects.</w:t>
      </w:r>
    </w:p>
    <w:p w:rsidR="00B95CFC" w:rsidRPr="00557108" w:rsidRDefault="00B95CFC" w:rsidP="00B95CFC">
      <w:pPr>
        <w:pStyle w:val="ListParagraph"/>
        <w:numPr>
          <w:ilvl w:val="0"/>
          <w:numId w:val="21"/>
        </w:numPr>
        <w:autoSpaceDE w:val="0"/>
        <w:autoSpaceDN w:val="0"/>
        <w:adjustRightInd w:val="0"/>
        <w:spacing w:after="120" w:line="240" w:lineRule="auto"/>
        <w:rPr>
          <w:rFonts w:cstheme="minorHAnsi"/>
          <w:color w:val="000000"/>
        </w:rPr>
      </w:pPr>
      <w:r w:rsidRPr="00557108">
        <w:rPr>
          <w:rFonts w:cstheme="minorHAnsi"/>
          <w:color w:val="000000"/>
        </w:rPr>
        <w:t xml:space="preserve">Provide financial statements to </w:t>
      </w:r>
      <w:r w:rsidR="0045698D">
        <w:rPr>
          <w:rFonts w:cstheme="minorHAnsi"/>
          <w:color w:val="000000"/>
        </w:rPr>
        <w:t xml:space="preserve">Steering Committee and </w:t>
      </w:r>
      <w:r w:rsidRPr="00557108">
        <w:rPr>
          <w:rFonts w:cstheme="minorHAnsi"/>
          <w:color w:val="000000"/>
        </w:rPr>
        <w:t>funding organizations</w:t>
      </w:r>
      <w:r>
        <w:rPr>
          <w:rFonts w:cstheme="minorHAnsi"/>
          <w:color w:val="000000"/>
        </w:rPr>
        <w:t>.</w:t>
      </w:r>
    </w:p>
    <w:p w:rsidR="00B95CFC" w:rsidRPr="00557108" w:rsidRDefault="00B95CFC" w:rsidP="00B95CFC">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C</w:t>
      </w:r>
      <w:r w:rsidRPr="00557108">
        <w:rPr>
          <w:rFonts w:cstheme="minorHAnsi"/>
          <w:color w:val="000000"/>
        </w:rPr>
        <w:t>ontract manager</w:t>
      </w:r>
      <w:r w:rsidR="003B1543">
        <w:rPr>
          <w:rFonts w:cstheme="minorHAnsi"/>
          <w:color w:val="000000"/>
        </w:rPr>
        <w:t xml:space="preserve"> for research and community projects</w:t>
      </w:r>
      <w:r>
        <w:rPr>
          <w:rFonts w:cstheme="minorHAnsi"/>
          <w:color w:val="000000"/>
        </w:rPr>
        <w:t>.</w:t>
      </w:r>
      <w:r w:rsidRPr="00557108">
        <w:rPr>
          <w:rFonts w:cstheme="minorHAnsi"/>
          <w:color w:val="000000"/>
        </w:rPr>
        <w:t xml:space="preserve"> </w:t>
      </w:r>
    </w:p>
    <w:p w:rsidR="00B95CFC" w:rsidRDefault="00B95CFC" w:rsidP="00593309">
      <w:pPr>
        <w:pStyle w:val="ListParagraph"/>
        <w:autoSpaceDE w:val="0"/>
        <w:autoSpaceDN w:val="0"/>
        <w:adjustRightInd w:val="0"/>
        <w:spacing w:after="120" w:line="240" w:lineRule="auto"/>
        <w:rPr>
          <w:rFonts w:cstheme="minorHAnsi"/>
          <w:color w:val="000000"/>
        </w:rPr>
      </w:pPr>
    </w:p>
    <w:p w:rsidR="00557108" w:rsidRPr="00DC2AAC" w:rsidRDefault="00A2466B" w:rsidP="00A2466B">
      <w:pPr>
        <w:autoSpaceDE w:val="0"/>
        <w:autoSpaceDN w:val="0"/>
        <w:adjustRightInd w:val="0"/>
        <w:spacing w:after="120" w:line="240" w:lineRule="auto"/>
        <w:rPr>
          <w:rFonts w:cstheme="minorHAnsi"/>
          <w:i/>
          <w:iCs/>
          <w:color w:val="000000"/>
          <w:sz w:val="24"/>
          <w:szCs w:val="24"/>
        </w:rPr>
      </w:pPr>
      <w:r w:rsidRPr="00DC2AAC">
        <w:rPr>
          <w:rFonts w:cstheme="minorHAnsi"/>
          <w:i/>
          <w:iCs/>
          <w:color w:val="000000"/>
          <w:sz w:val="24"/>
          <w:szCs w:val="24"/>
        </w:rPr>
        <w:t>Project implementation</w:t>
      </w:r>
    </w:p>
    <w:p w:rsidR="006D0AEC" w:rsidRPr="00A2466B" w:rsidRDefault="006D0AEC" w:rsidP="00A2466B">
      <w:pPr>
        <w:autoSpaceDE w:val="0"/>
        <w:autoSpaceDN w:val="0"/>
        <w:adjustRightInd w:val="0"/>
        <w:spacing w:after="120" w:line="240" w:lineRule="auto"/>
        <w:rPr>
          <w:rFonts w:cstheme="minorHAnsi"/>
          <w:i/>
          <w:iCs/>
          <w:color w:val="000000"/>
        </w:rPr>
      </w:pPr>
      <w:r>
        <w:rPr>
          <w:rFonts w:cstheme="minorHAnsi"/>
          <w:i/>
          <w:iCs/>
          <w:color w:val="000000"/>
        </w:rPr>
        <w:t>Indigenous Projects</w:t>
      </w:r>
    </w:p>
    <w:p w:rsidR="006D0AEC" w:rsidRDefault="006D0AEC" w:rsidP="006D0AEC">
      <w:pPr>
        <w:pStyle w:val="ListParagraph"/>
        <w:numPr>
          <w:ilvl w:val="0"/>
          <w:numId w:val="21"/>
        </w:numPr>
        <w:autoSpaceDE w:val="0"/>
        <w:autoSpaceDN w:val="0"/>
        <w:adjustRightInd w:val="0"/>
        <w:spacing w:after="120" w:line="240" w:lineRule="auto"/>
        <w:rPr>
          <w:rFonts w:eastAsia="Times New Roman"/>
        </w:rPr>
      </w:pPr>
      <w:r>
        <w:rPr>
          <w:rFonts w:eastAsia="Times New Roman"/>
        </w:rPr>
        <w:t xml:space="preserve">Coordinate content and commemorative </w:t>
      </w:r>
      <w:r w:rsidR="000418D3">
        <w:rPr>
          <w:rFonts w:eastAsia="Times New Roman"/>
        </w:rPr>
        <w:t>element</w:t>
      </w:r>
      <w:r>
        <w:rPr>
          <w:rFonts w:eastAsia="Times New Roman"/>
        </w:rPr>
        <w:t xml:space="preserve"> </w:t>
      </w:r>
      <w:r w:rsidR="00E85A2E">
        <w:rPr>
          <w:rFonts w:eastAsia="Times New Roman"/>
        </w:rPr>
        <w:t xml:space="preserve">development </w:t>
      </w:r>
      <w:r>
        <w:rPr>
          <w:rFonts w:eastAsia="Times New Roman"/>
        </w:rPr>
        <w:t xml:space="preserve">for </w:t>
      </w:r>
      <w:r w:rsidRPr="004C133D">
        <w:rPr>
          <w:rFonts w:eastAsia="Times New Roman"/>
        </w:rPr>
        <w:t>Indigenous</w:t>
      </w:r>
      <w:r>
        <w:rPr>
          <w:rFonts w:eastAsia="Times New Roman"/>
        </w:rPr>
        <w:t xml:space="preserve"> communities or locations of interest.</w:t>
      </w:r>
      <w:r w:rsidR="00B43295">
        <w:rPr>
          <w:rFonts w:eastAsia="Times New Roman"/>
        </w:rPr>
        <w:t xml:space="preserve"> </w:t>
      </w:r>
    </w:p>
    <w:p w:rsidR="006D0AEC" w:rsidRPr="005036CE" w:rsidRDefault="006D0AEC" w:rsidP="006D0AEC">
      <w:pPr>
        <w:pStyle w:val="ListParagraph"/>
        <w:numPr>
          <w:ilvl w:val="1"/>
          <w:numId w:val="21"/>
        </w:numPr>
        <w:rPr>
          <w:rFonts w:eastAsia="Times New Roman"/>
        </w:rPr>
      </w:pPr>
      <w:r w:rsidRPr="005036CE">
        <w:rPr>
          <w:rFonts w:eastAsia="Times New Roman"/>
        </w:rPr>
        <w:t xml:space="preserve">Work with </w:t>
      </w:r>
      <w:r>
        <w:rPr>
          <w:rFonts w:eastAsia="Times New Roman"/>
        </w:rPr>
        <w:t xml:space="preserve">the Steering Committee and </w:t>
      </w:r>
      <w:r w:rsidR="00E85A2E">
        <w:rPr>
          <w:rFonts w:eastAsia="Times New Roman"/>
        </w:rPr>
        <w:t xml:space="preserve">the </w:t>
      </w:r>
      <w:r w:rsidRPr="005036CE">
        <w:rPr>
          <w:rFonts w:eastAsia="Times New Roman"/>
        </w:rPr>
        <w:t xml:space="preserve">Indigenous Nations to identify </w:t>
      </w:r>
      <w:r w:rsidR="00D5277D">
        <w:rPr>
          <w:rFonts w:eastAsia="Times New Roman"/>
        </w:rPr>
        <w:t xml:space="preserve">a range of options for </w:t>
      </w:r>
      <w:r>
        <w:rPr>
          <w:rFonts w:eastAsia="Times New Roman"/>
        </w:rPr>
        <w:t xml:space="preserve">communities or </w:t>
      </w:r>
      <w:r w:rsidRPr="005036CE">
        <w:rPr>
          <w:rFonts w:eastAsia="Times New Roman"/>
        </w:rPr>
        <w:t>locations</w:t>
      </w:r>
      <w:r>
        <w:rPr>
          <w:rFonts w:eastAsia="Times New Roman"/>
        </w:rPr>
        <w:t xml:space="preserve"> of interest to be part of</w:t>
      </w:r>
      <w:r w:rsidRPr="005036CE">
        <w:rPr>
          <w:rFonts w:eastAsia="Times New Roman"/>
        </w:rPr>
        <w:t xml:space="preserve"> the </w:t>
      </w:r>
      <w:r>
        <w:rPr>
          <w:rFonts w:eastAsia="Times New Roman"/>
        </w:rPr>
        <w:t xml:space="preserve">heritage </w:t>
      </w:r>
      <w:r w:rsidRPr="005036CE">
        <w:rPr>
          <w:rFonts w:eastAsia="Times New Roman"/>
        </w:rPr>
        <w:t>touring route</w:t>
      </w:r>
      <w:r w:rsidR="00E85A2E">
        <w:rPr>
          <w:rFonts w:eastAsia="Times New Roman"/>
        </w:rPr>
        <w:t>.</w:t>
      </w:r>
    </w:p>
    <w:p w:rsidR="006D0AEC" w:rsidRDefault="006D0AEC"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Facilitate meetings with the Indigenous Nations to </w:t>
      </w:r>
      <w:r w:rsidR="00D5277D">
        <w:rPr>
          <w:rFonts w:eastAsia="Times New Roman"/>
        </w:rPr>
        <w:t xml:space="preserve">decide upon </w:t>
      </w:r>
      <w:r w:rsidR="00E85A2E">
        <w:rPr>
          <w:rFonts w:eastAsia="Times New Roman"/>
        </w:rPr>
        <w:t xml:space="preserve">community or </w:t>
      </w:r>
      <w:r>
        <w:rPr>
          <w:rFonts w:eastAsia="Times New Roman"/>
        </w:rPr>
        <w:t>location</w:t>
      </w:r>
      <w:r w:rsidR="00E85A2E">
        <w:rPr>
          <w:rFonts w:eastAsia="Times New Roman"/>
        </w:rPr>
        <w:t xml:space="preserve"> of interest</w:t>
      </w:r>
      <w:r w:rsidR="00550B26">
        <w:rPr>
          <w:rFonts w:eastAsia="Times New Roman"/>
        </w:rPr>
        <w:t xml:space="preserve"> and scope the project for each</w:t>
      </w:r>
      <w:r>
        <w:rPr>
          <w:rFonts w:eastAsia="Times New Roman"/>
        </w:rPr>
        <w:t>.</w:t>
      </w:r>
    </w:p>
    <w:p w:rsidR="006D0AEC" w:rsidRDefault="006D0AEC"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Provide </w:t>
      </w:r>
      <w:r w:rsidR="00E85A2E">
        <w:rPr>
          <w:rFonts w:eastAsia="Times New Roman"/>
        </w:rPr>
        <w:t>the</w:t>
      </w:r>
      <w:r>
        <w:rPr>
          <w:rFonts w:eastAsia="Times New Roman"/>
        </w:rPr>
        <w:t xml:space="preserve"> Indigenous Nation</w:t>
      </w:r>
      <w:r w:rsidR="00E85A2E">
        <w:rPr>
          <w:rFonts w:eastAsia="Times New Roman"/>
        </w:rPr>
        <w:t>s’ project teams</w:t>
      </w:r>
      <w:r>
        <w:rPr>
          <w:rFonts w:eastAsia="Times New Roman"/>
        </w:rPr>
        <w:t xml:space="preserve"> with the </w:t>
      </w:r>
      <w:r w:rsidR="009B6288">
        <w:rPr>
          <w:rFonts w:eastAsia="Times New Roman"/>
        </w:rPr>
        <w:t xml:space="preserve">project </w:t>
      </w:r>
      <w:r>
        <w:rPr>
          <w:rFonts w:eastAsia="Times New Roman"/>
        </w:rPr>
        <w:t xml:space="preserve">scope, timeline and budget </w:t>
      </w:r>
      <w:r w:rsidR="009B6288">
        <w:rPr>
          <w:rFonts w:eastAsia="Times New Roman"/>
        </w:rPr>
        <w:t xml:space="preserve">and provide support as needed as each Nation </w:t>
      </w:r>
      <w:r w:rsidR="00D5277D">
        <w:rPr>
          <w:rFonts w:eastAsia="Times New Roman"/>
        </w:rPr>
        <w:t xml:space="preserve">individualizes </w:t>
      </w:r>
      <w:r>
        <w:rPr>
          <w:rFonts w:eastAsia="Times New Roman"/>
        </w:rPr>
        <w:t>research</w:t>
      </w:r>
      <w:r w:rsidR="00D5277D">
        <w:rPr>
          <w:rFonts w:eastAsia="Times New Roman"/>
        </w:rPr>
        <w:t xml:space="preserve"> on</w:t>
      </w:r>
      <w:r>
        <w:rPr>
          <w:rFonts w:eastAsia="Times New Roman"/>
        </w:rPr>
        <w:t xml:space="preserve"> the</w:t>
      </w:r>
      <w:r w:rsidR="009B6288">
        <w:rPr>
          <w:rFonts w:eastAsia="Times New Roman"/>
        </w:rPr>
        <w:t>ir</w:t>
      </w:r>
      <w:r>
        <w:rPr>
          <w:rFonts w:eastAsia="Times New Roman"/>
        </w:rPr>
        <w:t xml:space="preserve"> history/story for </w:t>
      </w:r>
      <w:r w:rsidR="00D5277D">
        <w:rPr>
          <w:rFonts w:eastAsia="Times New Roman"/>
        </w:rPr>
        <w:t xml:space="preserve">each </w:t>
      </w:r>
      <w:r w:rsidR="00E85A2E">
        <w:rPr>
          <w:rFonts w:eastAsia="Times New Roman"/>
        </w:rPr>
        <w:t xml:space="preserve">community or </w:t>
      </w:r>
      <w:r>
        <w:rPr>
          <w:rFonts w:eastAsia="Times New Roman"/>
        </w:rPr>
        <w:t>location</w:t>
      </w:r>
      <w:r w:rsidR="00E85A2E">
        <w:rPr>
          <w:rFonts w:eastAsia="Times New Roman"/>
        </w:rPr>
        <w:t xml:space="preserve"> of interest</w:t>
      </w:r>
      <w:r w:rsidR="009B6288">
        <w:rPr>
          <w:rFonts w:eastAsia="Times New Roman"/>
        </w:rPr>
        <w:t>, including support</w:t>
      </w:r>
      <w:r w:rsidR="00550B26">
        <w:rPr>
          <w:rFonts w:eastAsia="Times New Roman"/>
        </w:rPr>
        <w:t xml:space="preserve"> as needed</w:t>
      </w:r>
      <w:r>
        <w:rPr>
          <w:rFonts w:eastAsia="Times New Roman"/>
        </w:rPr>
        <w:t xml:space="preserve"> to format</w:t>
      </w:r>
      <w:r w:rsidR="00F92405">
        <w:rPr>
          <w:rFonts w:eastAsia="Times New Roman"/>
        </w:rPr>
        <w:t xml:space="preserve"> </w:t>
      </w:r>
      <w:r>
        <w:rPr>
          <w:rFonts w:eastAsia="Times New Roman"/>
        </w:rPr>
        <w:t xml:space="preserve">the history/story for </w:t>
      </w:r>
      <w:r w:rsidR="00E85A2E">
        <w:rPr>
          <w:rFonts w:eastAsia="Times New Roman"/>
        </w:rPr>
        <w:t xml:space="preserve">the touring </w:t>
      </w:r>
      <w:r>
        <w:rPr>
          <w:rFonts w:eastAsia="Times New Roman"/>
        </w:rPr>
        <w:t xml:space="preserve">public. </w:t>
      </w:r>
    </w:p>
    <w:p w:rsidR="009B6F33" w:rsidRDefault="009B6F33"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Provide payments and oversight</w:t>
      </w:r>
      <w:r w:rsidR="00B43295">
        <w:rPr>
          <w:rFonts w:eastAsia="Times New Roman"/>
        </w:rPr>
        <w:t>/coordination</w:t>
      </w:r>
      <w:r>
        <w:rPr>
          <w:rFonts w:eastAsia="Times New Roman"/>
        </w:rPr>
        <w:t xml:space="preserve"> of the research projects.</w:t>
      </w:r>
    </w:p>
    <w:p w:rsidR="00E85A2E" w:rsidRDefault="00E85A2E"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Facilitate meetings with the Indigenous Nations on the form of the commemorative </w:t>
      </w:r>
      <w:r w:rsidR="000418D3">
        <w:rPr>
          <w:rFonts w:eastAsia="Times New Roman"/>
        </w:rPr>
        <w:t>element</w:t>
      </w:r>
      <w:r>
        <w:rPr>
          <w:rFonts w:eastAsia="Times New Roman"/>
        </w:rPr>
        <w:t xml:space="preserve"> and individual and collaborative contributions.</w:t>
      </w:r>
    </w:p>
    <w:p w:rsidR="006D0AEC" w:rsidRDefault="00F92405"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Support hiring</w:t>
      </w:r>
      <w:r w:rsidR="00AB34AA">
        <w:rPr>
          <w:rFonts w:eastAsia="Times New Roman"/>
        </w:rPr>
        <w:t xml:space="preserve"> and supervise</w:t>
      </w:r>
      <w:r>
        <w:rPr>
          <w:rFonts w:eastAsia="Times New Roman"/>
        </w:rPr>
        <w:t xml:space="preserve"> the design and</w:t>
      </w:r>
      <w:r w:rsidR="006D0AEC">
        <w:rPr>
          <w:rFonts w:eastAsia="Times New Roman"/>
        </w:rPr>
        <w:t xml:space="preserve"> </w:t>
      </w:r>
      <w:r w:rsidR="00B43295">
        <w:rPr>
          <w:rFonts w:eastAsia="Times New Roman"/>
        </w:rPr>
        <w:t>build</w:t>
      </w:r>
      <w:r>
        <w:rPr>
          <w:rFonts w:eastAsia="Times New Roman"/>
        </w:rPr>
        <w:t xml:space="preserve"> contractor</w:t>
      </w:r>
      <w:r w:rsidR="00AB34AA">
        <w:rPr>
          <w:rFonts w:eastAsia="Times New Roman"/>
        </w:rPr>
        <w:t xml:space="preserve"> as needed</w:t>
      </w:r>
      <w:r w:rsidR="006D0AEC">
        <w:rPr>
          <w:rFonts w:eastAsia="Times New Roman"/>
        </w:rPr>
        <w:t xml:space="preserve">. </w:t>
      </w:r>
    </w:p>
    <w:p w:rsidR="00B43295" w:rsidRDefault="00B43295" w:rsidP="00B43295">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Facilitate construction funding including from the CRT Heritage Project (up to $20,000). </w:t>
      </w:r>
    </w:p>
    <w:p w:rsidR="006D0AEC" w:rsidRDefault="006D0AEC" w:rsidP="006D0AEC">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Assist Indigenous Nations, as needed, in </w:t>
      </w:r>
      <w:r w:rsidR="00F92405">
        <w:rPr>
          <w:rFonts w:eastAsia="Times New Roman"/>
        </w:rPr>
        <w:t>preparing</w:t>
      </w:r>
      <w:r>
        <w:rPr>
          <w:rFonts w:eastAsia="Times New Roman"/>
        </w:rPr>
        <w:t xml:space="preserve"> applications to other </w:t>
      </w:r>
      <w:r w:rsidR="00F92405">
        <w:rPr>
          <w:rFonts w:eastAsia="Times New Roman"/>
        </w:rPr>
        <w:t xml:space="preserve">sources of </w:t>
      </w:r>
      <w:r>
        <w:rPr>
          <w:rFonts w:eastAsia="Times New Roman"/>
        </w:rPr>
        <w:t xml:space="preserve">funding </w:t>
      </w:r>
      <w:r w:rsidR="00F92405">
        <w:rPr>
          <w:rFonts w:eastAsia="Times New Roman"/>
        </w:rPr>
        <w:t>for Indigenous heritage and tourism projects</w:t>
      </w:r>
      <w:r>
        <w:rPr>
          <w:rFonts w:eastAsia="Times New Roman"/>
        </w:rPr>
        <w:t>.</w:t>
      </w:r>
    </w:p>
    <w:p w:rsidR="006D0AEC" w:rsidRPr="006D0AEC" w:rsidRDefault="006D0AEC" w:rsidP="006D0AEC">
      <w:pPr>
        <w:autoSpaceDE w:val="0"/>
        <w:autoSpaceDN w:val="0"/>
        <w:adjustRightInd w:val="0"/>
        <w:spacing w:after="120" w:line="240" w:lineRule="auto"/>
        <w:rPr>
          <w:rFonts w:eastAsia="Times New Roman"/>
          <w:i/>
          <w:iCs/>
        </w:rPr>
      </w:pPr>
      <w:r>
        <w:rPr>
          <w:rFonts w:eastAsia="Times New Roman"/>
          <w:i/>
          <w:iCs/>
        </w:rPr>
        <w:t>Non-Indigenous Projects</w:t>
      </w:r>
    </w:p>
    <w:p w:rsidR="00B43295" w:rsidRDefault="00A2466B" w:rsidP="00A2466B">
      <w:pPr>
        <w:pStyle w:val="ListParagraph"/>
        <w:numPr>
          <w:ilvl w:val="0"/>
          <w:numId w:val="21"/>
        </w:numPr>
        <w:autoSpaceDE w:val="0"/>
        <w:autoSpaceDN w:val="0"/>
        <w:adjustRightInd w:val="0"/>
        <w:spacing w:after="120" w:line="240" w:lineRule="auto"/>
        <w:rPr>
          <w:rFonts w:eastAsia="Times New Roman"/>
        </w:rPr>
      </w:pPr>
      <w:r>
        <w:rPr>
          <w:rFonts w:eastAsia="Times New Roman"/>
        </w:rPr>
        <w:t xml:space="preserve">Coordinate </w:t>
      </w:r>
      <w:r w:rsidR="00672702">
        <w:rPr>
          <w:rFonts w:eastAsia="Times New Roman"/>
        </w:rPr>
        <w:t xml:space="preserve">content and </w:t>
      </w:r>
      <w:r w:rsidRPr="00A2466B">
        <w:rPr>
          <w:rFonts w:eastAsia="Times New Roman"/>
        </w:rPr>
        <w:t xml:space="preserve">commemorative </w:t>
      </w:r>
      <w:r w:rsidR="000418D3">
        <w:rPr>
          <w:rFonts w:eastAsia="Times New Roman"/>
        </w:rPr>
        <w:t>elements</w:t>
      </w:r>
      <w:r w:rsidRPr="00A2466B">
        <w:rPr>
          <w:rFonts w:eastAsia="Times New Roman"/>
        </w:rPr>
        <w:t xml:space="preserve"> </w:t>
      </w:r>
      <w:r w:rsidR="00672702">
        <w:rPr>
          <w:rFonts w:eastAsia="Times New Roman"/>
        </w:rPr>
        <w:t>for</w:t>
      </w:r>
      <w:r w:rsidR="00F625AF">
        <w:rPr>
          <w:rFonts w:eastAsia="Times New Roman"/>
        </w:rPr>
        <w:t xml:space="preserve"> non-Indigenous communities </w:t>
      </w:r>
      <w:r>
        <w:rPr>
          <w:rFonts w:eastAsia="Times New Roman"/>
        </w:rPr>
        <w:t>or locations of interest</w:t>
      </w:r>
      <w:r w:rsidR="00AB34AA">
        <w:rPr>
          <w:rFonts w:eastAsia="Times New Roman"/>
        </w:rPr>
        <w:t>.</w:t>
      </w:r>
      <w:r>
        <w:rPr>
          <w:rFonts w:eastAsia="Times New Roman"/>
        </w:rPr>
        <w:t xml:space="preserve"> </w:t>
      </w:r>
    </w:p>
    <w:p w:rsidR="00F625AF" w:rsidRDefault="00AB34AA" w:rsidP="00B43295">
      <w:pPr>
        <w:pStyle w:val="ListParagraph"/>
        <w:numPr>
          <w:ilvl w:val="1"/>
          <w:numId w:val="21"/>
        </w:numPr>
        <w:autoSpaceDE w:val="0"/>
        <w:autoSpaceDN w:val="0"/>
        <w:adjustRightInd w:val="0"/>
        <w:spacing w:after="120" w:line="240" w:lineRule="auto"/>
        <w:rPr>
          <w:rFonts w:eastAsia="Times New Roman"/>
        </w:rPr>
      </w:pPr>
      <w:r>
        <w:rPr>
          <w:rFonts w:eastAsia="Times New Roman"/>
        </w:rPr>
        <w:lastRenderedPageBreak/>
        <w:t>C</w:t>
      </w:r>
      <w:r w:rsidR="00F625AF">
        <w:rPr>
          <w:rFonts w:eastAsia="Times New Roman"/>
        </w:rPr>
        <w:t>ommunities</w:t>
      </w:r>
      <w:r w:rsidR="00E0154E">
        <w:rPr>
          <w:rFonts w:eastAsia="Times New Roman"/>
        </w:rPr>
        <w:t>/locations</w:t>
      </w:r>
      <w:r w:rsidR="00F625AF">
        <w:rPr>
          <w:rFonts w:eastAsia="Times New Roman"/>
        </w:rPr>
        <w:t xml:space="preserve"> </w:t>
      </w:r>
      <w:r>
        <w:rPr>
          <w:rFonts w:eastAsia="Times New Roman"/>
        </w:rPr>
        <w:t xml:space="preserve">will be </w:t>
      </w:r>
      <w:r w:rsidR="00A2466B">
        <w:rPr>
          <w:rFonts w:eastAsia="Times New Roman"/>
        </w:rPr>
        <w:t>selected</w:t>
      </w:r>
      <w:r w:rsidR="00F625AF">
        <w:rPr>
          <w:rFonts w:eastAsia="Times New Roman"/>
        </w:rPr>
        <w:t xml:space="preserve"> in consultation with the Steering Committee</w:t>
      </w:r>
      <w:r w:rsidR="00E0154E">
        <w:rPr>
          <w:rFonts w:eastAsia="Times New Roman"/>
        </w:rPr>
        <w:t xml:space="preserve"> </w:t>
      </w:r>
      <w:r w:rsidR="004802EF">
        <w:rPr>
          <w:rFonts w:eastAsia="Times New Roman"/>
        </w:rPr>
        <w:t>and other</w:t>
      </w:r>
      <w:r w:rsidR="00E0154E">
        <w:rPr>
          <w:rFonts w:eastAsia="Times New Roman"/>
        </w:rPr>
        <w:t xml:space="preserve"> </w:t>
      </w:r>
      <w:r w:rsidR="009B6F33">
        <w:rPr>
          <w:rFonts w:eastAsia="Times New Roman"/>
        </w:rPr>
        <w:t xml:space="preserve">heritage and/or tourism </w:t>
      </w:r>
      <w:r w:rsidR="00E0154E">
        <w:rPr>
          <w:rFonts w:eastAsia="Times New Roman"/>
        </w:rPr>
        <w:t>stakeholders</w:t>
      </w:r>
      <w:r w:rsidR="004C133D">
        <w:rPr>
          <w:rFonts w:eastAsia="Times New Roman"/>
        </w:rPr>
        <w:t>.</w:t>
      </w:r>
      <w:r w:rsidR="00F625AF">
        <w:rPr>
          <w:rFonts w:eastAsia="Times New Roman"/>
        </w:rPr>
        <w:t xml:space="preserve"> </w:t>
      </w:r>
    </w:p>
    <w:p w:rsidR="00550B26" w:rsidRDefault="00F625AF" w:rsidP="00550B26">
      <w:pPr>
        <w:pStyle w:val="ListParagraph"/>
        <w:numPr>
          <w:ilvl w:val="1"/>
          <w:numId w:val="21"/>
        </w:numPr>
        <w:autoSpaceDE w:val="0"/>
        <w:autoSpaceDN w:val="0"/>
        <w:adjustRightInd w:val="0"/>
        <w:spacing w:after="120" w:line="240" w:lineRule="auto"/>
        <w:rPr>
          <w:rFonts w:eastAsia="Times New Roman"/>
        </w:rPr>
      </w:pPr>
      <w:r>
        <w:rPr>
          <w:rFonts w:eastAsia="Times New Roman"/>
        </w:rPr>
        <w:t>Identify</w:t>
      </w:r>
      <w:r w:rsidR="00550B26">
        <w:rPr>
          <w:rFonts w:eastAsia="Times New Roman"/>
        </w:rPr>
        <w:t xml:space="preserve"> and </w:t>
      </w:r>
      <w:r w:rsidR="00110F1B">
        <w:rPr>
          <w:rFonts w:eastAsia="Times New Roman"/>
        </w:rPr>
        <w:t>work</w:t>
      </w:r>
      <w:r w:rsidR="00550B26">
        <w:rPr>
          <w:rFonts w:eastAsia="Times New Roman"/>
        </w:rPr>
        <w:t xml:space="preserve"> with</w:t>
      </w:r>
      <w:r>
        <w:rPr>
          <w:rFonts w:eastAsia="Times New Roman"/>
        </w:rPr>
        <w:t xml:space="preserve"> community lead person/organization. </w:t>
      </w:r>
    </w:p>
    <w:p w:rsidR="00F625AF" w:rsidRPr="00550B26" w:rsidRDefault="00143FDC" w:rsidP="00550B26">
      <w:pPr>
        <w:pStyle w:val="ListParagraph"/>
        <w:numPr>
          <w:ilvl w:val="1"/>
          <w:numId w:val="21"/>
        </w:numPr>
        <w:autoSpaceDE w:val="0"/>
        <w:autoSpaceDN w:val="0"/>
        <w:adjustRightInd w:val="0"/>
        <w:spacing w:after="120" w:line="240" w:lineRule="auto"/>
        <w:rPr>
          <w:rFonts w:eastAsia="Times New Roman"/>
        </w:rPr>
      </w:pPr>
      <w:r>
        <w:rPr>
          <w:rFonts w:eastAsia="Times New Roman"/>
        </w:rPr>
        <w:t>A</w:t>
      </w:r>
      <w:r w:rsidR="00F625AF">
        <w:rPr>
          <w:rFonts w:eastAsia="Times New Roman"/>
        </w:rPr>
        <w:t>ssist</w:t>
      </w:r>
      <w:r>
        <w:rPr>
          <w:rFonts w:eastAsia="Times New Roman"/>
        </w:rPr>
        <w:t xml:space="preserve"> the</w:t>
      </w:r>
      <w:r w:rsidR="00F625AF">
        <w:rPr>
          <w:rFonts w:eastAsia="Times New Roman"/>
        </w:rPr>
        <w:t xml:space="preserve"> community to identify the story they want to </w:t>
      </w:r>
      <w:r w:rsidR="00A2466B">
        <w:rPr>
          <w:rFonts w:eastAsia="Times New Roman"/>
        </w:rPr>
        <w:t>commemorate</w:t>
      </w:r>
      <w:r w:rsidR="00F625AF">
        <w:rPr>
          <w:rFonts w:eastAsia="Times New Roman"/>
        </w:rPr>
        <w:t xml:space="preserve"> – possibly by facilitating </w:t>
      </w:r>
      <w:r>
        <w:rPr>
          <w:rFonts w:eastAsia="Times New Roman"/>
        </w:rPr>
        <w:t>a series of</w:t>
      </w:r>
      <w:r w:rsidR="00F625AF">
        <w:rPr>
          <w:rFonts w:eastAsia="Times New Roman"/>
        </w:rPr>
        <w:t xml:space="preserve"> meetings – and </w:t>
      </w:r>
      <w:r w:rsidR="00550B26">
        <w:rPr>
          <w:rFonts w:eastAsia="Times New Roman"/>
        </w:rPr>
        <w:t>a</w:t>
      </w:r>
      <w:r w:rsidR="00B43295" w:rsidRPr="00550B26">
        <w:rPr>
          <w:rFonts w:eastAsia="Times New Roman"/>
        </w:rPr>
        <w:t>ssist the community</w:t>
      </w:r>
      <w:r w:rsidR="00A2466B" w:rsidRPr="00550B26">
        <w:rPr>
          <w:rFonts w:eastAsia="Times New Roman"/>
        </w:rPr>
        <w:t xml:space="preserve"> </w:t>
      </w:r>
      <w:r w:rsidR="00F625AF" w:rsidRPr="00550B26">
        <w:rPr>
          <w:rFonts w:eastAsia="Times New Roman"/>
        </w:rPr>
        <w:t>to format the story</w:t>
      </w:r>
      <w:r w:rsidR="00A2466B" w:rsidRPr="00550B26">
        <w:rPr>
          <w:rFonts w:eastAsia="Times New Roman"/>
        </w:rPr>
        <w:t xml:space="preserve"> </w:t>
      </w:r>
      <w:r w:rsidR="00AB34AA" w:rsidRPr="00550B26">
        <w:rPr>
          <w:rFonts w:eastAsia="Times New Roman"/>
        </w:rPr>
        <w:t xml:space="preserve">for the touring public and </w:t>
      </w:r>
      <w:r w:rsidR="004802EF" w:rsidRPr="00550B26">
        <w:rPr>
          <w:rFonts w:eastAsia="Times New Roman"/>
        </w:rPr>
        <w:t>for compatibility to</w:t>
      </w:r>
      <w:r w:rsidR="00A2466B" w:rsidRPr="00550B26">
        <w:rPr>
          <w:rFonts w:eastAsia="Times New Roman"/>
        </w:rPr>
        <w:t xml:space="preserve"> the </w:t>
      </w:r>
      <w:r w:rsidR="00B43295" w:rsidRPr="00550B26">
        <w:rPr>
          <w:rFonts w:eastAsia="Times New Roman"/>
        </w:rPr>
        <w:t xml:space="preserve">commemorative </w:t>
      </w:r>
      <w:r w:rsidR="000418D3">
        <w:rPr>
          <w:rFonts w:eastAsia="Times New Roman"/>
        </w:rPr>
        <w:t>element</w:t>
      </w:r>
      <w:r w:rsidR="00A2466B" w:rsidRPr="00550B26">
        <w:rPr>
          <w:rFonts w:eastAsia="Times New Roman"/>
        </w:rPr>
        <w:t xml:space="preserve"> the community selects</w:t>
      </w:r>
      <w:r w:rsidRPr="00550B26">
        <w:rPr>
          <w:rFonts w:eastAsia="Times New Roman"/>
        </w:rPr>
        <w:t>.</w:t>
      </w:r>
      <w:r w:rsidR="00F625AF" w:rsidRPr="00550B26">
        <w:rPr>
          <w:rFonts w:eastAsia="Times New Roman"/>
        </w:rPr>
        <w:t xml:space="preserve"> </w:t>
      </w:r>
    </w:p>
    <w:p w:rsidR="00E0154E" w:rsidRDefault="00143FDC" w:rsidP="00A2466B">
      <w:pPr>
        <w:pStyle w:val="ListParagraph"/>
        <w:numPr>
          <w:ilvl w:val="1"/>
          <w:numId w:val="21"/>
        </w:numPr>
        <w:autoSpaceDE w:val="0"/>
        <w:autoSpaceDN w:val="0"/>
        <w:adjustRightInd w:val="0"/>
        <w:spacing w:after="120" w:line="240" w:lineRule="auto"/>
        <w:rPr>
          <w:rFonts w:eastAsia="Times New Roman"/>
        </w:rPr>
      </w:pPr>
      <w:r>
        <w:rPr>
          <w:rFonts w:eastAsia="Times New Roman"/>
        </w:rPr>
        <w:t xml:space="preserve">Advise the </w:t>
      </w:r>
      <w:r w:rsidR="00F625AF">
        <w:rPr>
          <w:rFonts w:eastAsia="Times New Roman"/>
        </w:rPr>
        <w:t xml:space="preserve">community </w:t>
      </w:r>
      <w:r>
        <w:rPr>
          <w:rFonts w:eastAsia="Times New Roman"/>
        </w:rPr>
        <w:t>on</w:t>
      </w:r>
      <w:r w:rsidR="00672702">
        <w:rPr>
          <w:rFonts w:eastAsia="Times New Roman"/>
        </w:rPr>
        <w:t xml:space="preserve"> carrying out</w:t>
      </w:r>
      <w:r>
        <w:rPr>
          <w:rFonts w:eastAsia="Times New Roman"/>
        </w:rPr>
        <w:t xml:space="preserve"> infrastructure development</w:t>
      </w:r>
      <w:r w:rsidR="00B43295">
        <w:rPr>
          <w:rFonts w:eastAsia="Times New Roman"/>
        </w:rPr>
        <w:t xml:space="preserve"> </w:t>
      </w:r>
      <w:r>
        <w:rPr>
          <w:rFonts w:eastAsia="Times New Roman"/>
        </w:rPr>
        <w:t>and</w:t>
      </w:r>
      <w:r w:rsidR="00F625AF">
        <w:rPr>
          <w:rFonts w:eastAsia="Times New Roman"/>
        </w:rPr>
        <w:t xml:space="preserve"> </w:t>
      </w:r>
      <w:r w:rsidR="004C133D">
        <w:rPr>
          <w:rFonts w:eastAsia="Times New Roman"/>
        </w:rPr>
        <w:t>facilitate</w:t>
      </w:r>
      <w:r>
        <w:rPr>
          <w:rFonts w:eastAsia="Times New Roman"/>
        </w:rPr>
        <w:t xml:space="preserve"> </w:t>
      </w:r>
      <w:r w:rsidR="00971D1E">
        <w:rPr>
          <w:rFonts w:eastAsia="Times New Roman"/>
        </w:rPr>
        <w:t xml:space="preserve">funding including from the </w:t>
      </w:r>
      <w:r>
        <w:rPr>
          <w:rFonts w:eastAsia="Times New Roman"/>
        </w:rPr>
        <w:t>CRT Heritage Project</w:t>
      </w:r>
      <w:r w:rsidR="00F625AF">
        <w:rPr>
          <w:rFonts w:eastAsia="Times New Roman"/>
        </w:rPr>
        <w:t xml:space="preserve"> (up to</w:t>
      </w:r>
      <w:r>
        <w:rPr>
          <w:rFonts w:eastAsia="Times New Roman"/>
        </w:rPr>
        <w:t xml:space="preserve"> </w:t>
      </w:r>
      <w:r w:rsidR="00F625AF">
        <w:rPr>
          <w:rFonts w:eastAsia="Times New Roman"/>
        </w:rPr>
        <w:t>$20,000).</w:t>
      </w:r>
      <w:r>
        <w:rPr>
          <w:rFonts w:eastAsia="Times New Roman"/>
        </w:rPr>
        <w:t xml:space="preserve"> </w:t>
      </w:r>
    </w:p>
    <w:p w:rsidR="006D0AEC" w:rsidRDefault="006D0AEC" w:rsidP="00A2466B">
      <w:pPr>
        <w:pStyle w:val="ListParagraph"/>
        <w:numPr>
          <w:ilvl w:val="1"/>
          <w:numId w:val="21"/>
        </w:numPr>
        <w:autoSpaceDE w:val="0"/>
        <w:autoSpaceDN w:val="0"/>
        <w:adjustRightInd w:val="0"/>
        <w:spacing w:after="120" w:line="240" w:lineRule="auto"/>
        <w:rPr>
          <w:rFonts w:eastAsia="Times New Roman"/>
        </w:rPr>
      </w:pPr>
      <w:r>
        <w:rPr>
          <w:rFonts w:eastAsia="Times New Roman"/>
        </w:rPr>
        <w:t>Assist community</w:t>
      </w:r>
      <w:r w:rsidR="004802EF">
        <w:rPr>
          <w:rFonts w:eastAsia="Times New Roman"/>
        </w:rPr>
        <w:t xml:space="preserve">, as needed, </w:t>
      </w:r>
      <w:r>
        <w:rPr>
          <w:rFonts w:eastAsia="Times New Roman"/>
        </w:rPr>
        <w:t xml:space="preserve">with hiring </w:t>
      </w:r>
      <w:r w:rsidR="00B43295">
        <w:rPr>
          <w:rFonts w:eastAsia="Times New Roman"/>
        </w:rPr>
        <w:t xml:space="preserve">and supervision of </w:t>
      </w:r>
      <w:r>
        <w:rPr>
          <w:rFonts w:eastAsia="Times New Roman"/>
        </w:rPr>
        <w:t>a design and build contractor.</w:t>
      </w:r>
    </w:p>
    <w:p w:rsidR="00F625AF" w:rsidRDefault="00143FDC" w:rsidP="00A2466B">
      <w:pPr>
        <w:pStyle w:val="ListParagraph"/>
        <w:numPr>
          <w:ilvl w:val="1"/>
          <w:numId w:val="21"/>
        </w:numPr>
        <w:autoSpaceDE w:val="0"/>
        <w:autoSpaceDN w:val="0"/>
        <w:adjustRightInd w:val="0"/>
        <w:spacing w:after="120" w:line="240" w:lineRule="auto"/>
        <w:rPr>
          <w:rFonts w:eastAsia="Times New Roman"/>
        </w:rPr>
      </w:pPr>
      <w:r>
        <w:rPr>
          <w:rFonts w:eastAsia="Times New Roman"/>
        </w:rPr>
        <w:t>Assist community</w:t>
      </w:r>
      <w:r w:rsidR="004C133D">
        <w:rPr>
          <w:rFonts w:eastAsia="Times New Roman"/>
        </w:rPr>
        <w:t>,</w:t>
      </w:r>
      <w:r w:rsidR="00672702">
        <w:rPr>
          <w:rFonts w:eastAsia="Times New Roman"/>
        </w:rPr>
        <w:t xml:space="preserve"> as needed</w:t>
      </w:r>
      <w:r w:rsidR="004C133D">
        <w:rPr>
          <w:rFonts w:eastAsia="Times New Roman"/>
        </w:rPr>
        <w:t>,</w:t>
      </w:r>
      <w:r w:rsidR="00B43295">
        <w:rPr>
          <w:rFonts w:eastAsia="Times New Roman"/>
        </w:rPr>
        <w:t xml:space="preserve"> </w:t>
      </w:r>
      <w:r>
        <w:rPr>
          <w:rFonts w:eastAsia="Times New Roman"/>
        </w:rPr>
        <w:t>with applications to other funding sources.</w:t>
      </w:r>
      <w:r w:rsidR="00F625AF">
        <w:rPr>
          <w:rFonts w:eastAsia="Times New Roman"/>
        </w:rPr>
        <w:t xml:space="preserve"> </w:t>
      </w:r>
    </w:p>
    <w:p w:rsidR="00DC2AAC" w:rsidRPr="00DC2AAC" w:rsidRDefault="00DC2AAC" w:rsidP="00DC2AAC">
      <w:pPr>
        <w:autoSpaceDE w:val="0"/>
        <w:autoSpaceDN w:val="0"/>
        <w:adjustRightInd w:val="0"/>
        <w:spacing w:after="120" w:line="240" w:lineRule="auto"/>
        <w:rPr>
          <w:rFonts w:eastAsia="Times New Roman"/>
          <w:i/>
          <w:iCs/>
        </w:rPr>
      </w:pPr>
      <w:r w:rsidRPr="00DC2AAC">
        <w:rPr>
          <w:rFonts w:eastAsia="Times New Roman"/>
          <w:i/>
          <w:iCs/>
        </w:rPr>
        <w:t>General Project Management</w:t>
      </w:r>
    </w:p>
    <w:p w:rsidR="00E0154E" w:rsidRDefault="000418D3" w:rsidP="00E0154E">
      <w:pPr>
        <w:pStyle w:val="ListParagraph"/>
        <w:numPr>
          <w:ilvl w:val="0"/>
          <w:numId w:val="21"/>
        </w:numPr>
        <w:autoSpaceDE w:val="0"/>
        <w:autoSpaceDN w:val="0"/>
        <w:adjustRightInd w:val="0"/>
        <w:spacing w:after="120" w:line="240" w:lineRule="auto"/>
        <w:rPr>
          <w:rFonts w:eastAsia="Times New Roman"/>
        </w:rPr>
      </w:pPr>
      <w:r>
        <w:rPr>
          <w:rFonts w:eastAsia="Times New Roman"/>
        </w:rPr>
        <w:t>Develop an overall brand; en</w:t>
      </w:r>
      <w:r w:rsidR="00E0154E">
        <w:rPr>
          <w:rFonts w:eastAsia="Times New Roman"/>
        </w:rPr>
        <w:t xml:space="preserve">sure </w:t>
      </w:r>
      <w:r>
        <w:rPr>
          <w:rFonts w:eastAsia="Times New Roman"/>
        </w:rPr>
        <w:t xml:space="preserve">consistency </w:t>
      </w:r>
      <w:r w:rsidR="00E0154E">
        <w:rPr>
          <w:rFonts w:eastAsia="Times New Roman"/>
        </w:rPr>
        <w:t>across locations</w:t>
      </w:r>
      <w:r>
        <w:rPr>
          <w:rFonts w:eastAsia="Times New Roman"/>
        </w:rPr>
        <w:t xml:space="preserve"> and commemorative elements</w:t>
      </w:r>
      <w:r w:rsidR="00E0154E">
        <w:rPr>
          <w:rFonts w:eastAsia="Times New Roman"/>
        </w:rPr>
        <w:t xml:space="preserve">. </w:t>
      </w:r>
    </w:p>
    <w:p w:rsidR="00F625AF" w:rsidRPr="00E0154E" w:rsidRDefault="00F625AF" w:rsidP="00A2466B">
      <w:pPr>
        <w:pStyle w:val="ListParagraph"/>
        <w:numPr>
          <w:ilvl w:val="0"/>
          <w:numId w:val="21"/>
        </w:numPr>
        <w:autoSpaceDE w:val="0"/>
        <w:autoSpaceDN w:val="0"/>
        <w:adjustRightInd w:val="0"/>
        <w:spacing w:after="120" w:line="240" w:lineRule="auto"/>
        <w:rPr>
          <w:rFonts w:eastAsia="Times New Roman"/>
        </w:rPr>
      </w:pPr>
      <w:r w:rsidRPr="00E0154E">
        <w:rPr>
          <w:rFonts w:eastAsia="Times New Roman"/>
        </w:rPr>
        <w:t xml:space="preserve">Work with Kootenay Rockies Tourism Association (KRT) to develop and implement a marketing plan for the </w:t>
      </w:r>
      <w:r w:rsidR="00895D43">
        <w:rPr>
          <w:rFonts w:eastAsia="Times New Roman"/>
        </w:rPr>
        <w:t xml:space="preserve">CRT </w:t>
      </w:r>
      <w:r w:rsidR="00550B26">
        <w:rPr>
          <w:rFonts w:eastAsia="Times New Roman"/>
        </w:rPr>
        <w:t>H</w:t>
      </w:r>
      <w:r w:rsidR="00E0154E">
        <w:rPr>
          <w:rFonts w:eastAsia="Times New Roman"/>
        </w:rPr>
        <w:t xml:space="preserve">eritage </w:t>
      </w:r>
      <w:r w:rsidRPr="00E0154E">
        <w:rPr>
          <w:rFonts w:eastAsia="Times New Roman"/>
        </w:rPr>
        <w:t xml:space="preserve">touring route. </w:t>
      </w:r>
    </w:p>
    <w:p w:rsidR="00F625AF" w:rsidRDefault="00F625AF" w:rsidP="00A2466B">
      <w:pPr>
        <w:pStyle w:val="ListParagraph"/>
        <w:numPr>
          <w:ilvl w:val="0"/>
          <w:numId w:val="21"/>
        </w:numPr>
        <w:autoSpaceDE w:val="0"/>
        <w:autoSpaceDN w:val="0"/>
        <w:adjustRightInd w:val="0"/>
        <w:spacing w:after="120" w:line="240" w:lineRule="auto"/>
        <w:rPr>
          <w:rFonts w:eastAsia="Times New Roman"/>
        </w:rPr>
      </w:pPr>
      <w:r>
        <w:rPr>
          <w:rFonts w:eastAsia="Times New Roman"/>
        </w:rPr>
        <w:t>Communicate</w:t>
      </w:r>
      <w:r w:rsidR="00E0154E">
        <w:rPr>
          <w:rFonts w:eastAsia="Times New Roman"/>
        </w:rPr>
        <w:t>/</w:t>
      </w:r>
      <w:r w:rsidR="00895D43">
        <w:rPr>
          <w:rFonts w:eastAsia="Times New Roman"/>
        </w:rPr>
        <w:t>c</w:t>
      </w:r>
      <w:r w:rsidR="00E0154E">
        <w:rPr>
          <w:rFonts w:eastAsia="Times New Roman"/>
        </w:rPr>
        <w:t>oordinate</w:t>
      </w:r>
      <w:r>
        <w:rPr>
          <w:rFonts w:eastAsia="Times New Roman"/>
        </w:rPr>
        <w:t xml:space="preserve"> with existing facilities that c</w:t>
      </w:r>
      <w:r w:rsidR="0081049F">
        <w:rPr>
          <w:rFonts w:eastAsia="Times New Roman"/>
        </w:rPr>
        <w:t>ould</w:t>
      </w:r>
      <w:r>
        <w:rPr>
          <w:rFonts w:eastAsia="Times New Roman"/>
        </w:rPr>
        <w:t xml:space="preserve"> be added to the touring route – e.g. </w:t>
      </w:r>
      <w:r w:rsidR="000152E5">
        <w:rPr>
          <w:rFonts w:eastAsia="Times New Roman"/>
        </w:rPr>
        <w:t xml:space="preserve">Visitor Centres at </w:t>
      </w:r>
      <w:r>
        <w:rPr>
          <w:rFonts w:eastAsia="Times New Roman"/>
        </w:rPr>
        <w:t xml:space="preserve">Revelstoke Dam </w:t>
      </w:r>
      <w:r w:rsidR="000152E5">
        <w:rPr>
          <w:rFonts w:eastAsia="Times New Roman"/>
        </w:rPr>
        <w:t>and</w:t>
      </w:r>
      <w:r w:rsidR="00895D43">
        <w:rPr>
          <w:rFonts w:eastAsia="Times New Roman"/>
        </w:rPr>
        <w:t xml:space="preserve"> Hugh Keenleyside</w:t>
      </w:r>
      <w:r w:rsidR="000152E5">
        <w:rPr>
          <w:rFonts w:eastAsia="Times New Roman"/>
        </w:rPr>
        <w:t xml:space="preserve"> Dam, </w:t>
      </w:r>
      <w:r w:rsidR="00E0154E">
        <w:rPr>
          <w:rFonts w:eastAsia="Times New Roman"/>
        </w:rPr>
        <w:t>Columbia Power Corporation’s</w:t>
      </w:r>
      <w:r>
        <w:rPr>
          <w:rFonts w:eastAsia="Times New Roman"/>
        </w:rPr>
        <w:t xml:space="preserve"> Beaver Creek Park arbour, as well as Revelstoke, Touchstones, Trail and Valemount </w:t>
      </w:r>
      <w:r w:rsidR="000D22A4">
        <w:rPr>
          <w:rFonts w:eastAsia="Times New Roman"/>
        </w:rPr>
        <w:t>M</w:t>
      </w:r>
      <w:r>
        <w:rPr>
          <w:rFonts w:eastAsia="Times New Roman"/>
        </w:rPr>
        <w:t xml:space="preserve">useums. </w:t>
      </w:r>
    </w:p>
    <w:p w:rsidR="00F625AF" w:rsidRDefault="00895D43" w:rsidP="00A2466B">
      <w:pPr>
        <w:pStyle w:val="ListParagraph"/>
        <w:numPr>
          <w:ilvl w:val="0"/>
          <w:numId w:val="21"/>
        </w:numPr>
        <w:autoSpaceDE w:val="0"/>
        <w:autoSpaceDN w:val="0"/>
        <w:adjustRightInd w:val="0"/>
        <w:spacing w:after="120" w:line="240" w:lineRule="auto"/>
        <w:rPr>
          <w:rFonts w:eastAsia="Times New Roman"/>
        </w:rPr>
      </w:pPr>
      <w:r>
        <w:rPr>
          <w:rFonts w:eastAsia="Times New Roman"/>
        </w:rPr>
        <w:t xml:space="preserve">Communicate/coordinate with local authorities regarding commemorative </w:t>
      </w:r>
      <w:r w:rsidR="000418D3">
        <w:rPr>
          <w:rFonts w:eastAsia="Times New Roman"/>
        </w:rPr>
        <w:t>elements</w:t>
      </w:r>
      <w:r>
        <w:rPr>
          <w:rFonts w:eastAsia="Times New Roman"/>
        </w:rPr>
        <w:t xml:space="preserve"> and facilitate acquisition of </w:t>
      </w:r>
      <w:r w:rsidR="000418D3">
        <w:rPr>
          <w:rFonts w:eastAsia="Times New Roman"/>
        </w:rPr>
        <w:t>permissions/</w:t>
      </w:r>
      <w:r>
        <w:rPr>
          <w:rFonts w:eastAsia="Times New Roman"/>
        </w:rPr>
        <w:t xml:space="preserve">permits/authorizations. </w:t>
      </w:r>
    </w:p>
    <w:p w:rsidR="00895D43" w:rsidRDefault="00895D43" w:rsidP="00A2466B">
      <w:pPr>
        <w:pStyle w:val="ListParagraph"/>
        <w:numPr>
          <w:ilvl w:val="0"/>
          <w:numId w:val="21"/>
        </w:numPr>
        <w:autoSpaceDE w:val="0"/>
        <w:autoSpaceDN w:val="0"/>
        <w:adjustRightInd w:val="0"/>
        <w:spacing w:after="120" w:line="240" w:lineRule="auto"/>
        <w:rPr>
          <w:rFonts w:eastAsia="Times New Roman"/>
        </w:rPr>
      </w:pPr>
      <w:r>
        <w:rPr>
          <w:rFonts w:eastAsia="Times New Roman"/>
        </w:rPr>
        <w:t xml:space="preserve">Communicate/coordinate with potential partners such as BC Parks. </w:t>
      </w:r>
    </w:p>
    <w:p w:rsidR="00F41537" w:rsidRDefault="00F41537" w:rsidP="00550462">
      <w:pPr>
        <w:autoSpaceDE w:val="0"/>
        <w:autoSpaceDN w:val="0"/>
        <w:adjustRightInd w:val="0"/>
        <w:spacing w:after="120" w:line="240" w:lineRule="auto"/>
        <w:rPr>
          <w:rFonts w:ascii="Arial" w:hAnsi="Arial" w:cs="Arial"/>
          <w:color w:val="000000"/>
          <w:sz w:val="20"/>
          <w:szCs w:val="20"/>
        </w:rPr>
      </w:pPr>
    </w:p>
    <w:p w:rsidR="00F41537" w:rsidRPr="00F41537" w:rsidRDefault="00F41537"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F41537">
        <w:rPr>
          <w:rFonts w:ascii="Arial" w:hAnsi="Arial" w:cs="Arial"/>
          <w:b/>
          <w:bCs/>
          <w:color w:val="000000"/>
          <w:sz w:val="28"/>
          <w:szCs w:val="28"/>
        </w:rPr>
        <w:t>Contract Amount</w:t>
      </w:r>
    </w:p>
    <w:p w:rsidR="00F41537" w:rsidRPr="00D7430A" w:rsidRDefault="00F41537" w:rsidP="00906373">
      <w:pPr>
        <w:pStyle w:val="ListParagraph"/>
        <w:numPr>
          <w:ilvl w:val="0"/>
          <w:numId w:val="21"/>
        </w:numPr>
        <w:autoSpaceDE w:val="0"/>
        <w:autoSpaceDN w:val="0"/>
        <w:adjustRightInd w:val="0"/>
        <w:spacing w:after="120" w:line="240" w:lineRule="auto"/>
        <w:rPr>
          <w:rFonts w:cstheme="minorHAnsi"/>
          <w:color w:val="000000"/>
        </w:rPr>
      </w:pPr>
      <w:r w:rsidRPr="00D7430A">
        <w:rPr>
          <w:rFonts w:cstheme="minorHAnsi"/>
          <w:b/>
          <w:bCs/>
          <w:color w:val="000000"/>
        </w:rPr>
        <w:t>$150,000</w:t>
      </w:r>
      <w:r w:rsidRPr="00D7430A">
        <w:rPr>
          <w:rFonts w:cstheme="minorHAnsi"/>
          <w:color w:val="000000"/>
        </w:rPr>
        <w:t xml:space="preserve"> (</w:t>
      </w:r>
      <w:r w:rsidR="00747C42">
        <w:rPr>
          <w:rFonts w:cstheme="minorHAnsi"/>
          <w:color w:val="000000"/>
        </w:rPr>
        <w:t>all inclusive</w:t>
      </w:r>
      <w:r w:rsidRPr="00D7430A">
        <w:rPr>
          <w:rFonts w:cstheme="minorHAnsi"/>
          <w:color w:val="000000"/>
        </w:rPr>
        <w:t>) is the</w:t>
      </w:r>
      <w:r w:rsidR="00747C42">
        <w:rPr>
          <w:rFonts w:cstheme="minorHAnsi"/>
          <w:color w:val="000000"/>
        </w:rPr>
        <w:t xml:space="preserve"> maximum</w:t>
      </w:r>
      <w:r w:rsidRPr="00D7430A">
        <w:rPr>
          <w:rFonts w:cstheme="minorHAnsi"/>
          <w:color w:val="000000"/>
        </w:rPr>
        <w:t xml:space="preserve"> value of the contract to carry out </w:t>
      </w:r>
      <w:r w:rsidR="00036FE5">
        <w:rPr>
          <w:rFonts w:cstheme="minorHAnsi"/>
          <w:color w:val="000000"/>
        </w:rPr>
        <w:t xml:space="preserve">operational </w:t>
      </w:r>
      <w:r w:rsidRPr="00D7430A">
        <w:rPr>
          <w:rFonts w:cstheme="minorHAnsi"/>
          <w:color w:val="000000"/>
        </w:rPr>
        <w:t>activities</w:t>
      </w:r>
      <w:r w:rsidR="00036FE5">
        <w:rPr>
          <w:rFonts w:cstheme="minorHAnsi"/>
          <w:color w:val="000000"/>
        </w:rPr>
        <w:t xml:space="preserve"> to implement the project</w:t>
      </w:r>
      <w:r w:rsidR="000D22A4">
        <w:rPr>
          <w:rFonts w:cstheme="minorHAnsi"/>
          <w:color w:val="000000"/>
        </w:rPr>
        <w:t xml:space="preserve"> described in this RFP</w:t>
      </w:r>
      <w:r w:rsidRPr="00D7430A">
        <w:rPr>
          <w:rFonts w:cstheme="minorHAnsi"/>
          <w:color w:val="000000"/>
        </w:rPr>
        <w:t xml:space="preserve">. </w:t>
      </w:r>
    </w:p>
    <w:p w:rsidR="00F41537" w:rsidRPr="0029596E" w:rsidRDefault="00D5277D" w:rsidP="0029596E">
      <w:pPr>
        <w:pStyle w:val="ListParagraph"/>
        <w:numPr>
          <w:ilvl w:val="0"/>
          <w:numId w:val="21"/>
        </w:numPr>
        <w:autoSpaceDE w:val="0"/>
        <w:autoSpaceDN w:val="0"/>
        <w:adjustRightInd w:val="0"/>
        <w:spacing w:after="120" w:line="240" w:lineRule="auto"/>
        <w:rPr>
          <w:rFonts w:cstheme="minorHAnsi"/>
          <w:color w:val="000000"/>
        </w:rPr>
      </w:pPr>
      <w:r>
        <w:rPr>
          <w:rFonts w:cstheme="minorHAnsi"/>
          <w:color w:val="000000"/>
        </w:rPr>
        <w:t>Partnerships</w:t>
      </w:r>
      <w:r w:rsidR="002F376C">
        <w:rPr>
          <w:rFonts w:cstheme="minorHAnsi"/>
          <w:color w:val="000000"/>
        </w:rPr>
        <w:t xml:space="preserve"> are under </w:t>
      </w:r>
      <w:r w:rsidR="00CA579D">
        <w:rPr>
          <w:rFonts w:cstheme="minorHAnsi"/>
          <w:color w:val="000000"/>
        </w:rPr>
        <w:t>development for</w:t>
      </w:r>
      <w:r w:rsidR="002F376C">
        <w:rPr>
          <w:rFonts w:cstheme="minorHAnsi"/>
          <w:color w:val="000000"/>
        </w:rPr>
        <w:t xml:space="preserve"> additional </w:t>
      </w:r>
      <w:r>
        <w:rPr>
          <w:rFonts w:cstheme="minorHAnsi"/>
          <w:color w:val="000000"/>
        </w:rPr>
        <w:t xml:space="preserve">project funds.  This funding is expected </w:t>
      </w:r>
      <w:r w:rsidR="00F41537" w:rsidRPr="00D7430A">
        <w:rPr>
          <w:rFonts w:cstheme="minorHAnsi"/>
          <w:color w:val="000000"/>
        </w:rPr>
        <w:t xml:space="preserve">to cover expenses associated with </w:t>
      </w:r>
      <w:r>
        <w:rPr>
          <w:rFonts w:cstheme="minorHAnsi"/>
          <w:color w:val="000000"/>
        </w:rPr>
        <w:t xml:space="preserve">the </w:t>
      </w:r>
      <w:r w:rsidR="00F41537" w:rsidRPr="00D7430A">
        <w:rPr>
          <w:rFonts w:cstheme="minorHAnsi"/>
          <w:color w:val="000000"/>
        </w:rPr>
        <w:t>comm</w:t>
      </w:r>
      <w:r w:rsidR="00036FE5">
        <w:rPr>
          <w:rFonts w:cstheme="minorHAnsi"/>
          <w:color w:val="000000"/>
        </w:rPr>
        <w:t>emorative</w:t>
      </w:r>
      <w:bookmarkStart w:id="0" w:name="_GoBack"/>
      <w:bookmarkEnd w:id="0"/>
      <w:r w:rsidR="00F41537" w:rsidRPr="00D7430A">
        <w:rPr>
          <w:rFonts w:cstheme="minorHAnsi"/>
          <w:color w:val="000000"/>
        </w:rPr>
        <w:t xml:space="preserve"> projects</w:t>
      </w:r>
      <w:r w:rsidR="000D22A4">
        <w:rPr>
          <w:rFonts w:cstheme="minorHAnsi"/>
          <w:color w:val="000000"/>
        </w:rPr>
        <w:t xml:space="preserve"> described in this RFP</w:t>
      </w:r>
      <w:r>
        <w:rPr>
          <w:rFonts w:cstheme="minorHAnsi"/>
          <w:color w:val="000000"/>
        </w:rPr>
        <w:t xml:space="preserve">. The successful </w:t>
      </w:r>
      <w:r w:rsidR="00D31337">
        <w:rPr>
          <w:rFonts w:cstheme="minorHAnsi"/>
          <w:color w:val="000000"/>
        </w:rPr>
        <w:t>Qualified Respondent</w:t>
      </w:r>
      <w:r>
        <w:rPr>
          <w:rFonts w:cstheme="minorHAnsi"/>
          <w:color w:val="000000"/>
        </w:rPr>
        <w:t xml:space="preserve"> will be part of developing </w:t>
      </w:r>
      <w:r w:rsidR="00100ED4">
        <w:rPr>
          <w:rFonts w:cstheme="minorHAnsi"/>
          <w:color w:val="000000"/>
        </w:rPr>
        <w:t xml:space="preserve">the </w:t>
      </w:r>
      <w:r>
        <w:rPr>
          <w:rFonts w:cstheme="minorHAnsi"/>
          <w:color w:val="000000"/>
        </w:rPr>
        <w:t>partnerships.</w:t>
      </w:r>
    </w:p>
    <w:p w:rsidR="00F41537" w:rsidRDefault="00F41537" w:rsidP="00550462">
      <w:pPr>
        <w:autoSpaceDE w:val="0"/>
        <w:autoSpaceDN w:val="0"/>
        <w:adjustRightInd w:val="0"/>
        <w:spacing w:after="120" w:line="240" w:lineRule="auto"/>
        <w:rPr>
          <w:rFonts w:ascii="Arial" w:hAnsi="Arial" w:cs="Arial"/>
          <w:color w:val="000000"/>
          <w:sz w:val="20"/>
          <w:szCs w:val="20"/>
        </w:rPr>
      </w:pPr>
    </w:p>
    <w:p w:rsidR="00F41537" w:rsidRPr="00F41537" w:rsidRDefault="00F41537"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F41537">
        <w:rPr>
          <w:rFonts w:ascii="Arial" w:hAnsi="Arial" w:cs="Arial"/>
          <w:b/>
          <w:bCs/>
          <w:color w:val="000000"/>
          <w:sz w:val="28"/>
          <w:szCs w:val="28"/>
        </w:rPr>
        <w:t>Evaluation</w:t>
      </w:r>
      <w:r w:rsidR="000F3432">
        <w:rPr>
          <w:rFonts w:ascii="Arial" w:hAnsi="Arial" w:cs="Arial"/>
          <w:b/>
          <w:bCs/>
          <w:color w:val="000000"/>
          <w:sz w:val="28"/>
          <w:szCs w:val="28"/>
        </w:rPr>
        <w:t xml:space="preserve"> </w:t>
      </w:r>
      <w:r w:rsidRPr="00F41537">
        <w:rPr>
          <w:rFonts w:ascii="Arial" w:hAnsi="Arial" w:cs="Arial"/>
          <w:b/>
          <w:bCs/>
          <w:color w:val="000000"/>
          <w:sz w:val="28"/>
          <w:szCs w:val="28"/>
        </w:rPr>
        <w:t>Criteria</w:t>
      </w:r>
    </w:p>
    <w:p w:rsidR="00F41537" w:rsidRPr="00D7430A" w:rsidRDefault="00F41537" w:rsidP="00550462">
      <w:pPr>
        <w:autoSpaceDE w:val="0"/>
        <w:autoSpaceDN w:val="0"/>
        <w:adjustRightInd w:val="0"/>
        <w:spacing w:after="120" w:line="240" w:lineRule="auto"/>
        <w:rPr>
          <w:rFonts w:cstheme="minorHAnsi"/>
          <w:color w:val="000000"/>
        </w:rPr>
      </w:pPr>
      <w:r w:rsidRPr="00D7430A">
        <w:rPr>
          <w:rFonts w:cstheme="minorHAnsi"/>
          <w:color w:val="000000"/>
        </w:rPr>
        <w:t>The criteria below will be used by the review committee to produce a shortlist</w:t>
      </w:r>
      <w:r w:rsidR="00297DE7">
        <w:rPr>
          <w:rFonts w:cstheme="minorHAnsi"/>
          <w:color w:val="000000"/>
        </w:rPr>
        <w:t xml:space="preserve"> for interviews</w:t>
      </w:r>
      <w:r w:rsidRPr="00D7430A">
        <w:rPr>
          <w:rFonts w:cstheme="minorHAnsi"/>
          <w:color w:val="000000"/>
        </w:rPr>
        <w:t xml:space="preserve"> or to directly select a successful candidate. </w:t>
      </w:r>
    </w:p>
    <w:p w:rsidR="00F41537" w:rsidRPr="00D7430A" w:rsidRDefault="00F41537" w:rsidP="00550462">
      <w:pPr>
        <w:autoSpaceDE w:val="0"/>
        <w:autoSpaceDN w:val="0"/>
        <w:adjustRightInd w:val="0"/>
        <w:spacing w:after="120" w:line="240" w:lineRule="auto"/>
        <w:rPr>
          <w:rFonts w:cstheme="minorHAnsi"/>
          <w:color w:val="000000"/>
        </w:rPr>
      </w:pPr>
      <w:r w:rsidRPr="00D7430A">
        <w:rPr>
          <w:rFonts w:cstheme="minorHAnsi"/>
          <w:i/>
          <w:iCs/>
          <w:color w:val="000000"/>
        </w:rPr>
        <w:t xml:space="preserve">Skills and Abilities </w:t>
      </w:r>
    </w:p>
    <w:p w:rsidR="00B9185E" w:rsidRDefault="00B9185E" w:rsidP="00F0326A">
      <w:pPr>
        <w:pStyle w:val="ListParagraph"/>
        <w:numPr>
          <w:ilvl w:val="0"/>
          <w:numId w:val="26"/>
        </w:numPr>
        <w:autoSpaceDE w:val="0"/>
        <w:autoSpaceDN w:val="0"/>
        <w:adjustRightInd w:val="0"/>
        <w:spacing w:after="120" w:line="240" w:lineRule="auto"/>
        <w:rPr>
          <w:rFonts w:cstheme="minorHAnsi"/>
          <w:color w:val="000000"/>
        </w:rPr>
      </w:pPr>
      <w:r w:rsidRPr="00906373">
        <w:rPr>
          <w:rFonts w:cstheme="minorHAnsi"/>
          <w:color w:val="000000"/>
        </w:rPr>
        <w:t>Heritage research skills including ability</w:t>
      </w:r>
      <w:r w:rsidRPr="00F0326A">
        <w:rPr>
          <w:rFonts w:cstheme="minorHAnsi"/>
          <w:color w:val="000000"/>
        </w:rPr>
        <w:t xml:space="preserve"> to summarize and share research findings in communication materials suitable for the travelling public and youth;</w:t>
      </w:r>
    </w:p>
    <w:p w:rsidR="00F0326A" w:rsidRPr="00F0326A" w:rsidRDefault="00F0326A" w:rsidP="00F0326A">
      <w:pPr>
        <w:pStyle w:val="ListParagraph"/>
        <w:numPr>
          <w:ilvl w:val="0"/>
          <w:numId w:val="26"/>
        </w:numPr>
        <w:rPr>
          <w:rFonts w:cstheme="minorHAnsi"/>
          <w:color w:val="000000"/>
        </w:rPr>
      </w:pPr>
      <w:r w:rsidRPr="00F0326A">
        <w:rPr>
          <w:rFonts w:cstheme="minorHAnsi"/>
          <w:color w:val="000000"/>
        </w:rPr>
        <w:t>Design and interpretive planning skills</w:t>
      </w:r>
    </w:p>
    <w:p w:rsidR="00F0326A" w:rsidRPr="00F0326A" w:rsidRDefault="00F0326A" w:rsidP="00F0326A">
      <w:pPr>
        <w:pStyle w:val="ListParagraph"/>
        <w:numPr>
          <w:ilvl w:val="0"/>
          <w:numId w:val="26"/>
        </w:numPr>
        <w:rPr>
          <w:rFonts w:cstheme="minorHAnsi"/>
          <w:color w:val="000000"/>
        </w:rPr>
      </w:pPr>
      <w:r w:rsidRPr="00F0326A">
        <w:rPr>
          <w:rFonts w:cstheme="minorHAnsi"/>
          <w:color w:val="000000"/>
        </w:rPr>
        <w:t>Visual identity, brand development and communications</w:t>
      </w:r>
    </w:p>
    <w:p w:rsidR="00650837" w:rsidRDefault="00650837" w:rsidP="00650837">
      <w:pPr>
        <w:pStyle w:val="ListParagraph"/>
        <w:numPr>
          <w:ilvl w:val="0"/>
          <w:numId w:val="26"/>
        </w:numPr>
        <w:autoSpaceDE w:val="0"/>
        <w:autoSpaceDN w:val="0"/>
        <w:adjustRightInd w:val="0"/>
        <w:spacing w:after="120" w:line="240" w:lineRule="auto"/>
        <w:rPr>
          <w:rFonts w:cstheme="minorHAnsi"/>
          <w:color w:val="000000"/>
        </w:rPr>
      </w:pPr>
      <w:r w:rsidRPr="00906373">
        <w:rPr>
          <w:rFonts w:cstheme="minorHAnsi"/>
          <w:color w:val="000000"/>
        </w:rPr>
        <w:t xml:space="preserve">Strong interpersonal skills that enable respectful, positive and productive interaction with stakeholders </w:t>
      </w:r>
      <w:r w:rsidR="00297DE7">
        <w:rPr>
          <w:rFonts w:cstheme="minorHAnsi"/>
          <w:color w:val="000000"/>
        </w:rPr>
        <w:t>including</w:t>
      </w:r>
      <w:r w:rsidRPr="00906373">
        <w:rPr>
          <w:rFonts w:cstheme="minorHAnsi"/>
          <w:color w:val="000000"/>
        </w:rPr>
        <w:t xml:space="preserve"> </w:t>
      </w:r>
      <w:r w:rsidR="00297DE7">
        <w:rPr>
          <w:rFonts w:cstheme="minorHAnsi"/>
          <w:color w:val="000000"/>
        </w:rPr>
        <w:t>S</w:t>
      </w:r>
      <w:r w:rsidRPr="00906373">
        <w:rPr>
          <w:rFonts w:cstheme="minorHAnsi"/>
          <w:color w:val="000000"/>
        </w:rPr>
        <w:t xml:space="preserve">teering </w:t>
      </w:r>
      <w:r w:rsidR="00297DE7">
        <w:rPr>
          <w:rFonts w:cstheme="minorHAnsi"/>
          <w:color w:val="000000"/>
        </w:rPr>
        <w:t>C</w:t>
      </w:r>
      <w:r w:rsidRPr="00906373">
        <w:rPr>
          <w:rFonts w:cstheme="minorHAnsi"/>
          <w:color w:val="000000"/>
        </w:rPr>
        <w:t>ommittee, fund</w:t>
      </w:r>
      <w:r w:rsidR="00297DE7">
        <w:rPr>
          <w:rFonts w:cstheme="minorHAnsi"/>
          <w:color w:val="000000"/>
        </w:rPr>
        <w:t>ers</w:t>
      </w:r>
      <w:r w:rsidRPr="00906373">
        <w:rPr>
          <w:rFonts w:cstheme="minorHAnsi"/>
          <w:color w:val="000000"/>
        </w:rPr>
        <w:t>, Indigenous Nations</w:t>
      </w:r>
      <w:r w:rsidR="00297DE7">
        <w:rPr>
          <w:rFonts w:cstheme="minorHAnsi"/>
          <w:color w:val="000000"/>
        </w:rPr>
        <w:t>, local governments and community organizations</w:t>
      </w:r>
      <w:r w:rsidRPr="00906373">
        <w:rPr>
          <w:rFonts w:cstheme="minorHAnsi"/>
          <w:color w:val="000000"/>
        </w:rPr>
        <w:t>;</w:t>
      </w:r>
    </w:p>
    <w:p w:rsidR="00297DE7" w:rsidRPr="00906373" w:rsidRDefault="000B2EF2" w:rsidP="00650837">
      <w:pPr>
        <w:pStyle w:val="ListParagraph"/>
        <w:numPr>
          <w:ilvl w:val="0"/>
          <w:numId w:val="26"/>
        </w:numPr>
        <w:autoSpaceDE w:val="0"/>
        <w:autoSpaceDN w:val="0"/>
        <w:adjustRightInd w:val="0"/>
        <w:spacing w:after="120" w:line="240" w:lineRule="auto"/>
        <w:rPr>
          <w:rFonts w:cstheme="minorHAnsi"/>
          <w:color w:val="000000"/>
        </w:rPr>
      </w:pPr>
      <w:r>
        <w:rPr>
          <w:rFonts w:cstheme="minorHAnsi"/>
          <w:color w:val="000000"/>
        </w:rPr>
        <w:t>Strong g</w:t>
      </w:r>
      <w:r w:rsidR="00297DE7">
        <w:rPr>
          <w:rFonts w:cstheme="minorHAnsi"/>
          <w:color w:val="000000"/>
        </w:rPr>
        <w:t>rant writing skills;</w:t>
      </w:r>
    </w:p>
    <w:p w:rsidR="00203CA7" w:rsidRPr="00906373" w:rsidRDefault="00203CA7" w:rsidP="00906373">
      <w:pPr>
        <w:pStyle w:val="ListParagraph"/>
        <w:numPr>
          <w:ilvl w:val="0"/>
          <w:numId w:val="26"/>
        </w:numPr>
        <w:autoSpaceDE w:val="0"/>
        <w:autoSpaceDN w:val="0"/>
        <w:adjustRightInd w:val="0"/>
        <w:spacing w:after="120" w:line="240" w:lineRule="auto"/>
        <w:rPr>
          <w:rFonts w:cstheme="minorHAnsi"/>
          <w:color w:val="000000"/>
        </w:rPr>
      </w:pPr>
      <w:r w:rsidRPr="00906373">
        <w:rPr>
          <w:rFonts w:cstheme="minorHAnsi"/>
          <w:color w:val="000000"/>
        </w:rPr>
        <w:t>Strong project</w:t>
      </w:r>
      <w:r w:rsidR="00297DE7">
        <w:rPr>
          <w:rFonts w:cstheme="minorHAnsi"/>
          <w:color w:val="000000"/>
        </w:rPr>
        <w:t xml:space="preserve"> </w:t>
      </w:r>
      <w:r w:rsidRPr="00906373">
        <w:rPr>
          <w:rFonts w:cstheme="minorHAnsi"/>
          <w:color w:val="000000"/>
        </w:rPr>
        <w:t>management skills</w:t>
      </w:r>
      <w:r w:rsidR="00DC6B72" w:rsidRPr="00906373">
        <w:rPr>
          <w:rFonts w:cstheme="minorHAnsi"/>
          <w:color w:val="000000"/>
        </w:rPr>
        <w:t>;</w:t>
      </w:r>
    </w:p>
    <w:p w:rsidR="00FB4BC2" w:rsidRPr="00906373" w:rsidRDefault="00100ED4" w:rsidP="00906373">
      <w:pPr>
        <w:pStyle w:val="ListParagraph"/>
        <w:numPr>
          <w:ilvl w:val="0"/>
          <w:numId w:val="26"/>
        </w:numPr>
        <w:autoSpaceDE w:val="0"/>
        <w:autoSpaceDN w:val="0"/>
        <w:adjustRightInd w:val="0"/>
        <w:spacing w:after="120" w:line="240" w:lineRule="auto"/>
        <w:rPr>
          <w:rFonts w:cstheme="minorHAnsi"/>
          <w:color w:val="000000"/>
        </w:rPr>
      </w:pPr>
      <w:r>
        <w:rPr>
          <w:rFonts w:cstheme="minorHAnsi"/>
          <w:color w:val="000000"/>
        </w:rPr>
        <w:lastRenderedPageBreak/>
        <w:t>Fiscal</w:t>
      </w:r>
      <w:r w:rsidR="00FB4BC2" w:rsidRPr="00906373">
        <w:rPr>
          <w:rFonts w:cstheme="minorHAnsi"/>
          <w:color w:val="000000"/>
        </w:rPr>
        <w:t xml:space="preserve"> management skills</w:t>
      </w:r>
      <w:r>
        <w:rPr>
          <w:rFonts w:cstheme="minorHAnsi"/>
          <w:color w:val="000000"/>
        </w:rPr>
        <w:t>, including preparing financial statements and managing contracts</w:t>
      </w:r>
      <w:r w:rsidR="00D07C21" w:rsidRPr="00906373">
        <w:rPr>
          <w:rFonts w:cstheme="minorHAnsi"/>
          <w:color w:val="000000"/>
        </w:rPr>
        <w:t>;</w:t>
      </w:r>
    </w:p>
    <w:p w:rsidR="00DC6B72" w:rsidRPr="00906373" w:rsidRDefault="00926C45" w:rsidP="00906373">
      <w:pPr>
        <w:pStyle w:val="ListParagraph"/>
        <w:numPr>
          <w:ilvl w:val="0"/>
          <w:numId w:val="26"/>
        </w:numPr>
        <w:autoSpaceDE w:val="0"/>
        <w:autoSpaceDN w:val="0"/>
        <w:adjustRightInd w:val="0"/>
        <w:spacing w:after="120" w:line="240" w:lineRule="auto"/>
        <w:rPr>
          <w:rFonts w:cstheme="minorHAnsi"/>
          <w:color w:val="000000"/>
        </w:rPr>
      </w:pPr>
      <w:r>
        <w:rPr>
          <w:rFonts w:cstheme="minorHAnsi"/>
          <w:color w:val="000000"/>
        </w:rPr>
        <w:t>Community engagement skills</w:t>
      </w:r>
      <w:r w:rsidR="00DC6B72" w:rsidRPr="00906373">
        <w:rPr>
          <w:rFonts w:cstheme="minorHAnsi"/>
          <w:color w:val="000000"/>
        </w:rPr>
        <w:t xml:space="preserve">; </w:t>
      </w:r>
    </w:p>
    <w:p w:rsidR="00DC6B72" w:rsidRPr="00906373" w:rsidRDefault="00DC6B72" w:rsidP="00906373">
      <w:pPr>
        <w:pStyle w:val="ListParagraph"/>
        <w:numPr>
          <w:ilvl w:val="0"/>
          <w:numId w:val="26"/>
        </w:numPr>
        <w:autoSpaceDE w:val="0"/>
        <w:autoSpaceDN w:val="0"/>
        <w:adjustRightInd w:val="0"/>
        <w:spacing w:after="120" w:line="240" w:lineRule="auto"/>
        <w:rPr>
          <w:rFonts w:cstheme="minorHAnsi"/>
          <w:color w:val="000000"/>
        </w:rPr>
      </w:pPr>
      <w:r w:rsidRPr="00906373">
        <w:rPr>
          <w:rFonts w:cstheme="minorHAnsi"/>
          <w:color w:val="000000"/>
        </w:rPr>
        <w:t xml:space="preserve">Ability to coordinate and facilitate multi-stakeholder </w:t>
      </w:r>
      <w:r w:rsidR="00926C45">
        <w:rPr>
          <w:rFonts w:cstheme="minorHAnsi"/>
          <w:color w:val="000000"/>
        </w:rPr>
        <w:t>interactions</w:t>
      </w:r>
      <w:r w:rsidRPr="00906373">
        <w:rPr>
          <w:rFonts w:cstheme="minorHAnsi"/>
          <w:color w:val="000000"/>
        </w:rPr>
        <w:t xml:space="preserve">; </w:t>
      </w:r>
    </w:p>
    <w:p w:rsidR="0045698D" w:rsidRDefault="0045698D" w:rsidP="00906373">
      <w:pPr>
        <w:pStyle w:val="ListParagraph"/>
        <w:numPr>
          <w:ilvl w:val="0"/>
          <w:numId w:val="26"/>
        </w:numPr>
        <w:autoSpaceDE w:val="0"/>
        <w:autoSpaceDN w:val="0"/>
        <w:adjustRightInd w:val="0"/>
        <w:spacing w:after="120" w:line="240" w:lineRule="auto"/>
        <w:rPr>
          <w:rFonts w:cstheme="minorHAnsi"/>
          <w:color w:val="000000"/>
        </w:rPr>
      </w:pPr>
      <w:r>
        <w:rPr>
          <w:rFonts w:cstheme="minorHAnsi"/>
          <w:color w:val="000000"/>
        </w:rPr>
        <w:t xml:space="preserve">Ability to comply with </w:t>
      </w:r>
      <w:r w:rsidR="00100ED4">
        <w:rPr>
          <w:rFonts w:cstheme="minorHAnsi"/>
          <w:color w:val="000000"/>
        </w:rPr>
        <w:t xml:space="preserve">requests from </w:t>
      </w:r>
      <w:r>
        <w:rPr>
          <w:rFonts w:cstheme="minorHAnsi"/>
          <w:color w:val="000000"/>
        </w:rPr>
        <w:t>fund</w:t>
      </w:r>
      <w:r w:rsidR="00100ED4">
        <w:rPr>
          <w:rFonts w:cstheme="minorHAnsi"/>
          <w:color w:val="000000"/>
        </w:rPr>
        <w:t>ing agencies</w:t>
      </w:r>
      <w:r>
        <w:rPr>
          <w:rFonts w:cstheme="minorHAnsi"/>
          <w:color w:val="000000"/>
        </w:rPr>
        <w:t xml:space="preserve"> for audited financial statement</w:t>
      </w:r>
      <w:r w:rsidR="00100ED4">
        <w:rPr>
          <w:rFonts w:cstheme="minorHAnsi"/>
          <w:color w:val="000000"/>
        </w:rPr>
        <w:t>s</w:t>
      </w:r>
      <w:r>
        <w:rPr>
          <w:rFonts w:cstheme="minorHAnsi"/>
          <w:color w:val="000000"/>
        </w:rPr>
        <w:t xml:space="preserve"> (paid for by funder)</w:t>
      </w:r>
      <w:r w:rsidR="00100ED4">
        <w:rPr>
          <w:rFonts w:cstheme="minorHAnsi"/>
          <w:color w:val="000000"/>
        </w:rPr>
        <w:t>.</w:t>
      </w:r>
    </w:p>
    <w:p w:rsidR="00F41537" w:rsidRPr="00747C42" w:rsidRDefault="00F41537" w:rsidP="00747C42">
      <w:pPr>
        <w:autoSpaceDE w:val="0"/>
        <w:autoSpaceDN w:val="0"/>
        <w:adjustRightInd w:val="0"/>
        <w:spacing w:after="120" w:line="240" w:lineRule="auto"/>
        <w:rPr>
          <w:rFonts w:cstheme="minorHAnsi"/>
          <w:color w:val="000000"/>
        </w:rPr>
      </w:pPr>
      <w:r w:rsidRPr="00D7430A">
        <w:rPr>
          <w:rFonts w:cstheme="minorHAnsi"/>
          <w:i/>
          <w:iCs/>
          <w:color w:val="000000"/>
        </w:rPr>
        <w:t xml:space="preserve">Experience and Education </w:t>
      </w:r>
    </w:p>
    <w:p w:rsidR="00926C45" w:rsidRPr="00906373" w:rsidRDefault="00926C45" w:rsidP="00926C45">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Experience working in partnership with Columbia Basin Indigenous Nations on heritage and/or cultural projects </w:t>
      </w:r>
    </w:p>
    <w:p w:rsidR="008926D9" w:rsidRDefault="00F41537"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Experience </w:t>
      </w:r>
      <w:r w:rsidR="00747C42" w:rsidRPr="00906373">
        <w:rPr>
          <w:rFonts w:cstheme="minorHAnsi"/>
          <w:color w:val="000000"/>
        </w:rPr>
        <w:t xml:space="preserve">with </w:t>
      </w:r>
      <w:r w:rsidR="00B47B4D" w:rsidRPr="00906373">
        <w:rPr>
          <w:rFonts w:cstheme="minorHAnsi"/>
          <w:color w:val="000000"/>
        </w:rPr>
        <w:t>community-based heritage or heritage tourism projects</w:t>
      </w:r>
      <w:r w:rsidRPr="00906373">
        <w:rPr>
          <w:rFonts w:cstheme="minorHAnsi"/>
          <w:color w:val="000000"/>
        </w:rPr>
        <w:t>.</w:t>
      </w:r>
    </w:p>
    <w:p w:rsidR="008926D9" w:rsidRPr="00906373" w:rsidRDefault="008926D9" w:rsidP="008926D9">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Experience working with communities on developing tourism opportunities;</w:t>
      </w:r>
    </w:p>
    <w:p w:rsidR="00747C42" w:rsidRPr="00906373" w:rsidRDefault="00747C42"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Experience working </w:t>
      </w:r>
      <w:r w:rsidR="00F24C31" w:rsidRPr="00906373">
        <w:rPr>
          <w:rFonts w:cstheme="minorHAnsi"/>
          <w:color w:val="000000"/>
        </w:rPr>
        <w:t xml:space="preserve">on projects </w:t>
      </w:r>
      <w:r w:rsidRPr="00906373">
        <w:rPr>
          <w:rFonts w:cstheme="minorHAnsi"/>
          <w:color w:val="000000"/>
        </w:rPr>
        <w:t>in the Columbia Basin.</w:t>
      </w:r>
    </w:p>
    <w:p w:rsidR="00747C42" w:rsidRPr="00906373" w:rsidRDefault="00F41537"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Experience working with </w:t>
      </w:r>
      <w:r w:rsidR="00747C42" w:rsidRPr="00906373">
        <w:rPr>
          <w:rFonts w:cstheme="minorHAnsi"/>
          <w:color w:val="000000"/>
        </w:rPr>
        <w:t>communities on sensitive projects</w:t>
      </w:r>
    </w:p>
    <w:p w:rsidR="00B47B4D" w:rsidRPr="00906373" w:rsidRDefault="00B47B4D"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Experience partner</w:t>
      </w:r>
      <w:r w:rsidR="00FB4BC2" w:rsidRPr="00906373">
        <w:rPr>
          <w:rFonts w:cstheme="minorHAnsi"/>
          <w:color w:val="000000"/>
        </w:rPr>
        <w:t>ing on projects</w:t>
      </w:r>
      <w:r w:rsidRPr="00906373">
        <w:rPr>
          <w:rFonts w:cstheme="minorHAnsi"/>
          <w:color w:val="000000"/>
        </w:rPr>
        <w:t xml:space="preserve"> </w:t>
      </w:r>
      <w:r w:rsidR="00203CA7" w:rsidRPr="00906373">
        <w:rPr>
          <w:rFonts w:cstheme="minorHAnsi"/>
          <w:color w:val="000000"/>
        </w:rPr>
        <w:t xml:space="preserve">with </w:t>
      </w:r>
      <w:r w:rsidRPr="00906373">
        <w:rPr>
          <w:rFonts w:cstheme="minorHAnsi"/>
          <w:color w:val="000000"/>
        </w:rPr>
        <w:t>provincial or federal government agencies such as BC Parks</w:t>
      </w:r>
      <w:r w:rsidR="00FB4BC2" w:rsidRPr="00906373">
        <w:rPr>
          <w:rFonts w:cstheme="minorHAnsi"/>
          <w:color w:val="000000"/>
        </w:rPr>
        <w:t xml:space="preserve">, </w:t>
      </w:r>
      <w:r w:rsidRPr="00906373">
        <w:rPr>
          <w:rFonts w:cstheme="minorHAnsi"/>
          <w:color w:val="000000"/>
        </w:rPr>
        <w:t>Parks Canada</w:t>
      </w:r>
      <w:r w:rsidR="00FB4BC2" w:rsidRPr="00906373">
        <w:rPr>
          <w:rFonts w:cstheme="minorHAnsi"/>
          <w:color w:val="000000"/>
        </w:rPr>
        <w:t xml:space="preserve"> or Ministry of Transportation</w:t>
      </w:r>
      <w:r w:rsidR="00D07C21" w:rsidRPr="00906373">
        <w:rPr>
          <w:rFonts w:cstheme="minorHAnsi"/>
          <w:color w:val="000000"/>
        </w:rPr>
        <w:t>;</w:t>
      </w:r>
    </w:p>
    <w:p w:rsidR="00F41537" w:rsidRPr="00906373" w:rsidRDefault="00F41537"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Project management experience leading </w:t>
      </w:r>
      <w:r w:rsidR="00747C42" w:rsidRPr="00906373">
        <w:rPr>
          <w:rFonts w:cstheme="minorHAnsi"/>
          <w:color w:val="000000"/>
        </w:rPr>
        <w:t>heritage or</w:t>
      </w:r>
      <w:r w:rsidR="00203CA7" w:rsidRPr="00906373">
        <w:rPr>
          <w:rFonts w:cstheme="minorHAnsi"/>
          <w:color w:val="000000"/>
        </w:rPr>
        <w:t xml:space="preserve"> heritage</w:t>
      </w:r>
      <w:r w:rsidR="00747C42" w:rsidRPr="00906373">
        <w:rPr>
          <w:rFonts w:cstheme="minorHAnsi"/>
          <w:color w:val="000000"/>
        </w:rPr>
        <w:t xml:space="preserve"> tourism </w:t>
      </w:r>
      <w:r w:rsidRPr="00906373">
        <w:rPr>
          <w:rFonts w:cstheme="minorHAnsi"/>
          <w:color w:val="000000"/>
        </w:rPr>
        <w:t>projects</w:t>
      </w:r>
      <w:r w:rsidR="00EF3579">
        <w:rPr>
          <w:rFonts w:cstheme="minorHAnsi"/>
          <w:color w:val="000000"/>
        </w:rPr>
        <w:t xml:space="preserve"> of similar scope</w:t>
      </w:r>
      <w:r w:rsidRPr="00906373">
        <w:rPr>
          <w:rFonts w:cstheme="minorHAnsi"/>
          <w:color w:val="000000"/>
        </w:rPr>
        <w:t xml:space="preserve"> within a set timeline and budget</w:t>
      </w:r>
      <w:r w:rsidR="00D07C21" w:rsidRPr="00906373">
        <w:rPr>
          <w:rFonts w:cstheme="minorHAnsi"/>
          <w:color w:val="000000"/>
        </w:rPr>
        <w:t>;</w:t>
      </w:r>
      <w:r w:rsidRPr="00906373">
        <w:rPr>
          <w:rFonts w:cstheme="minorHAnsi"/>
          <w:color w:val="000000"/>
        </w:rPr>
        <w:t xml:space="preserve"> </w:t>
      </w:r>
    </w:p>
    <w:p w:rsidR="00203CA7" w:rsidRPr="00906373" w:rsidRDefault="00203CA7" w:rsidP="00906373">
      <w:pPr>
        <w:pStyle w:val="ListParagraph"/>
        <w:numPr>
          <w:ilvl w:val="0"/>
          <w:numId w:val="25"/>
        </w:numPr>
        <w:rPr>
          <w:rFonts w:cstheme="minorHAnsi"/>
          <w:color w:val="000000"/>
        </w:rPr>
      </w:pPr>
      <w:r w:rsidRPr="00906373">
        <w:rPr>
          <w:rFonts w:cstheme="minorHAnsi"/>
          <w:color w:val="000000"/>
        </w:rPr>
        <w:t xml:space="preserve">Experience preparing business plans and budgets for community </w:t>
      </w:r>
      <w:r w:rsidR="00650837">
        <w:rPr>
          <w:rFonts w:cstheme="minorHAnsi"/>
          <w:color w:val="000000"/>
        </w:rPr>
        <w:t xml:space="preserve">projects </w:t>
      </w:r>
      <w:r w:rsidR="00FB4BC2" w:rsidRPr="00906373">
        <w:rPr>
          <w:rFonts w:cstheme="minorHAnsi"/>
          <w:color w:val="000000"/>
        </w:rPr>
        <w:t xml:space="preserve">and/or commemorative </w:t>
      </w:r>
      <w:r w:rsidRPr="00906373">
        <w:rPr>
          <w:rFonts w:cstheme="minorHAnsi"/>
          <w:color w:val="000000"/>
        </w:rPr>
        <w:t>infrastructure projects;</w:t>
      </w:r>
    </w:p>
    <w:p w:rsidR="00FB4BC2" w:rsidRPr="00906373" w:rsidRDefault="00FB4BC2"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Knowledge of local government </w:t>
      </w:r>
      <w:r w:rsidR="00297DE7">
        <w:rPr>
          <w:rFonts w:cstheme="minorHAnsi"/>
          <w:color w:val="000000"/>
        </w:rPr>
        <w:t xml:space="preserve">requirements for </w:t>
      </w:r>
      <w:r w:rsidRPr="00906373">
        <w:rPr>
          <w:rFonts w:cstheme="minorHAnsi"/>
          <w:color w:val="000000"/>
        </w:rPr>
        <w:t xml:space="preserve">building </w:t>
      </w:r>
      <w:r w:rsidR="00297DE7">
        <w:rPr>
          <w:rFonts w:cstheme="minorHAnsi"/>
          <w:color w:val="000000"/>
        </w:rPr>
        <w:t>commemorative infrastructure</w:t>
      </w:r>
      <w:r w:rsidR="00D07C21" w:rsidRPr="00906373">
        <w:rPr>
          <w:rFonts w:cstheme="minorHAnsi"/>
          <w:color w:val="000000"/>
        </w:rPr>
        <w:t>;</w:t>
      </w:r>
    </w:p>
    <w:p w:rsidR="00B47B4D" w:rsidRPr="00906373" w:rsidRDefault="00203CA7" w:rsidP="00906373">
      <w:pPr>
        <w:pStyle w:val="ListParagraph"/>
        <w:numPr>
          <w:ilvl w:val="0"/>
          <w:numId w:val="25"/>
        </w:numPr>
        <w:autoSpaceDE w:val="0"/>
        <w:autoSpaceDN w:val="0"/>
        <w:adjustRightInd w:val="0"/>
        <w:spacing w:after="120" w:line="240" w:lineRule="auto"/>
        <w:rPr>
          <w:rFonts w:cstheme="minorHAnsi"/>
          <w:color w:val="000000"/>
        </w:rPr>
      </w:pPr>
      <w:r w:rsidRPr="00906373">
        <w:rPr>
          <w:rFonts w:cstheme="minorHAnsi"/>
          <w:color w:val="000000"/>
        </w:rPr>
        <w:t xml:space="preserve">Experience </w:t>
      </w:r>
      <w:r w:rsidR="005C0425" w:rsidRPr="00906373">
        <w:rPr>
          <w:rFonts w:cstheme="minorHAnsi"/>
          <w:color w:val="000000"/>
        </w:rPr>
        <w:t>i</w:t>
      </w:r>
      <w:r w:rsidR="00B47B4D" w:rsidRPr="00906373">
        <w:rPr>
          <w:rFonts w:cstheme="minorHAnsi"/>
          <w:color w:val="000000"/>
        </w:rPr>
        <w:t xml:space="preserve">ncluding youth and under-represented groups in </w:t>
      </w:r>
      <w:r w:rsidR="00391B3D">
        <w:rPr>
          <w:rFonts w:cstheme="minorHAnsi"/>
          <w:color w:val="000000"/>
        </w:rPr>
        <w:t xml:space="preserve">heritage or tourism </w:t>
      </w:r>
      <w:r w:rsidR="00B47B4D" w:rsidRPr="00906373">
        <w:rPr>
          <w:rFonts w:cstheme="minorHAnsi"/>
          <w:color w:val="000000"/>
        </w:rPr>
        <w:t>projects</w:t>
      </w:r>
      <w:r w:rsidR="00D07C21" w:rsidRPr="00906373">
        <w:rPr>
          <w:rFonts w:cstheme="minorHAnsi"/>
          <w:color w:val="000000"/>
        </w:rPr>
        <w:t>.</w:t>
      </w:r>
    </w:p>
    <w:p w:rsidR="00F41537" w:rsidRDefault="00F41537" w:rsidP="00550462">
      <w:pPr>
        <w:autoSpaceDE w:val="0"/>
        <w:autoSpaceDN w:val="0"/>
        <w:adjustRightInd w:val="0"/>
        <w:spacing w:after="120" w:line="240" w:lineRule="auto"/>
        <w:rPr>
          <w:rFonts w:ascii="Arial" w:hAnsi="Arial" w:cs="Arial"/>
          <w:color w:val="000000"/>
          <w:sz w:val="20"/>
          <w:szCs w:val="20"/>
        </w:rPr>
      </w:pPr>
    </w:p>
    <w:p w:rsidR="000F3432" w:rsidRPr="000F3432" w:rsidRDefault="000F3432" w:rsidP="00550462">
      <w:pPr>
        <w:pStyle w:val="ListParagraph"/>
        <w:numPr>
          <w:ilvl w:val="0"/>
          <w:numId w:val="5"/>
        </w:numPr>
        <w:autoSpaceDE w:val="0"/>
        <w:autoSpaceDN w:val="0"/>
        <w:adjustRightInd w:val="0"/>
        <w:spacing w:after="120" w:line="240" w:lineRule="auto"/>
        <w:rPr>
          <w:rFonts w:ascii="Arial" w:hAnsi="Arial" w:cs="Arial"/>
          <w:b/>
          <w:bCs/>
          <w:color w:val="000000"/>
          <w:sz w:val="28"/>
          <w:szCs w:val="28"/>
        </w:rPr>
      </w:pPr>
      <w:r w:rsidRPr="000F3432">
        <w:rPr>
          <w:rFonts w:ascii="Arial" w:hAnsi="Arial" w:cs="Arial"/>
          <w:b/>
          <w:bCs/>
          <w:color w:val="000000"/>
          <w:sz w:val="28"/>
          <w:szCs w:val="28"/>
        </w:rPr>
        <w:t>Submission Requirements</w:t>
      </w:r>
    </w:p>
    <w:p w:rsidR="000F3432" w:rsidRPr="000F3432" w:rsidRDefault="000F3432" w:rsidP="00550462">
      <w:pPr>
        <w:autoSpaceDE w:val="0"/>
        <w:autoSpaceDN w:val="0"/>
        <w:adjustRightInd w:val="0"/>
        <w:spacing w:after="120" w:line="240" w:lineRule="auto"/>
        <w:rPr>
          <w:rFonts w:ascii="Arial" w:hAnsi="Arial" w:cs="Arial"/>
          <w:color w:val="000000"/>
          <w:sz w:val="23"/>
          <w:szCs w:val="23"/>
        </w:rPr>
      </w:pPr>
      <w:r w:rsidRPr="000F3432">
        <w:rPr>
          <w:rFonts w:ascii="Arial" w:hAnsi="Arial" w:cs="Arial"/>
          <w:b/>
          <w:bCs/>
          <w:color w:val="000000"/>
          <w:sz w:val="23"/>
          <w:szCs w:val="23"/>
        </w:rPr>
        <w:t xml:space="preserve">7.1 Proposal Format </w:t>
      </w:r>
    </w:p>
    <w:p w:rsidR="000F3432" w:rsidRPr="00D7430A" w:rsidRDefault="000F3432" w:rsidP="00550462">
      <w:pPr>
        <w:autoSpaceDE w:val="0"/>
        <w:autoSpaceDN w:val="0"/>
        <w:adjustRightInd w:val="0"/>
        <w:spacing w:after="120" w:line="240" w:lineRule="auto"/>
        <w:rPr>
          <w:rFonts w:cstheme="minorHAnsi"/>
          <w:color w:val="000000"/>
        </w:rPr>
      </w:pPr>
      <w:r w:rsidRPr="00D7430A">
        <w:rPr>
          <w:rFonts w:cstheme="minorHAnsi"/>
          <w:color w:val="000000"/>
        </w:rPr>
        <w:t xml:space="preserve">The following format, sequence, and instructions should be followed in order to provide consistency in </w:t>
      </w:r>
      <w:r w:rsidR="00873C1D">
        <w:rPr>
          <w:rFonts w:cstheme="minorHAnsi"/>
          <w:color w:val="000000"/>
        </w:rPr>
        <w:t>R</w:t>
      </w:r>
      <w:r w:rsidRPr="00D7430A">
        <w:rPr>
          <w:rFonts w:cstheme="minorHAnsi"/>
          <w:color w:val="000000"/>
        </w:rPr>
        <w:t>esponse</w:t>
      </w:r>
      <w:r w:rsidR="00D31337">
        <w:rPr>
          <w:rFonts w:cstheme="minorHAnsi"/>
          <w:color w:val="000000"/>
        </w:rPr>
        <w:t>s</w:t>
      </w:r>
      <w:r w:rsidRPr="00D7430A">
        <w:rPr>
          <w:rFonts w:cstheme="minorHAnsi"/>
          <w:color w:val="000000"/>
        </w:rPr>
        <w:t xml:space="preserve">. All pages should be consecutively numbered. </w:t>
      </w:r>
    </w:p>
    <w:p w:rsidR="000F3432" w:rsidRPr="00906373" w:rsidRDefault="000F3432" w:rsidP="00906373">
      <w:pPr>
        <w:numPr>
          <w:ilvl w:val="0"/>
          <w:numId w:val="27"/>
        </w:numPr>
        <w:autoSpaceDE w:val="0"/>
        <w:autoSpaceDN w:val="0"/>
        <w:adjustRightInd w:val="0"/>
        <w:spacing w:after="120" w:line="240" w:lineRule="auto"/>
        <w:rPr>
          <w:rFonts w:cstheme="minorHAnsi"/>
          <w:color w:val="000000"/>
        </w:rPr>
      </w:pPr>
      <w:r w:rsidRPr="00906373">
        <w:rPr>
          <w:rFonts w:cstheme="minorHAnsi"/>
          <w:color w:val="000000"/>
        </w:rPr>
        <w:t xml:space="preserve">The </w:t>
      </w:r>
      <w:r w:rsidR="00873C1D">
        <w:rPr>
          <w:rFonts w:cstheme="minorHAnsi"/>
          <w:color w:val="000000"/>
        </w:rPr>
        <w:t>Response</w:t>
      </w:r>
      <w:r w:rsidRPr="00906373">
        <w:rPr>
          <w:rFonts w:cstheme="minorHAnsi"/>
          <w:color w:val="000000"/>
        </w:rPr>
        <w:t xml:space="preserve"> should be a maximum of 10 pages, including all appendices, CVs,</w:t>
      </w:r>
      <w:r w:rsidR="00C819E3" w:rsidRPr="00906373">
        <w:rPr>
          <w:rFonts w:cstheme="minorHAnsi"/>
          <w:color w:val="000000"/>
        </w:rPr>
        <w:t xml:space="preserve"> and </w:t>
      </w:r>
      <w:r w:rsidRPr="00906373">
        <w:rPr>
          <w:rFonts w:cstheme="minorHAnsi"/>
          <w:color w:val="000000"/>
        </w:rPr>
        <w:t>cover page</w:t>
      </w:r>
      <w:r w:rsidR="00C819E3" w:rsidRPr="00906373">
        <w:rPr>
          <w:rFonts w:cstheme="minorHAnsi"/>
          <w:color w:val="000000"/>
        </w:rPr>
        <w:t>.</w:t>
      </w:r>
      <w:r w:rsidRPr="00906373">
        <w:rPr>
          <w:rFonts w:cstheme="minorHAnsi"/>
          <w:color w:val="000000"/>
        </w:rPr>
        <w:t xml:space="preserve"> </w:t>
      </w:r>
    </w:p>
    <w:p w:rsidR="000F3432" w:rsidRPr="00906373" w:rsidRDefault="000F3432" w:rsidP="00906373">
      <w:pPr>
        <w:numPr>
          <w:ilvl w:val="0"/>
          <w:numId w:val="27"/>
        </w:numPr>
        <w:autoSpaceDE w:val="0"/>
        <w:autoSpaceDN w:val="0"/>
        <w:adjustRightInd w:val="0"/>
        <w:spacing w:after="120" w:line="240" w:lineRule="auto"/>
        <w:rPr>
          <w:rFonts w:cstheme="minorHAnsi"/>
          <w:color w:val="000000"/>
        </w:rPr>
      </w:pPr>
      <w:r w:rsidRPr="00906373">
        <w:rPr>
          <w:rFonts w:cstheme="minorHAnsi"/>
          <w:color w:val="000000"/>
        </w:rPr>
        <w:t xml:space="preserve">An unaltered and completed Request for </w:t>
      </w:r>
      <w:r w:rsidR="00D31337">
        <w:rPr>
          <w:rFonts w:cstheme="minorHAnsi"/>
          <w:color w:val="000000"/>
        </w:rPr>
        <w:t>Proposals</w:t>
      </w:r>
      <w:r w:rsidRPr="00906373">
        <w:rPr>
          <w:rFonts w:cstheme="minorHAnsi"/>
          <w:color w:val="000000"/>
        </w:rPr>
        <w:t xml:space="preserve"> cover page, including</w:t>
      </w:r>
      <w:r w:rsidR="00C819E3" w:rsidRPr="00906373">
        <w:rPr>
          <w:rFonts w:cstheme="minorHAnsi"/>
          <w:color w:val="000000"/>
        </w:rPr>
        <w:t xml:space="preserve"> completed</w:t>
      </w:r>
      <w:r w:rsidRPr="00906373">
        <w:rPr>
          <w:rFonts w:cstheme="minorHAnsi"/>
          <w:color w:val="000000"/>
        </w:rPr>
        <w:t xml:space="preserve"> Proponent Section as per instructions contained in this document </w:t>
      </w:r>
    </w:p>
    <w:p w:rsidR="000F3432" w:rsidRPr="00906373" w:rsidRDefault="000F3432" w:rsidP="00906373">
      <w:pPr>
        <w:numPr>
          <w:ilvl w:val="0"/>
          <w:numId w:val="27"/>
        </w:numPr>
        <w:autoSpaceDE w:val="0"/>
        <w:autoSpaceDN w:val="0"/>
        <w:adjustRightInd w:val="0"/>
        <w:spacing w:after="120" w:line="240" w:lineRule="auto"/>
        <w:rPr>
          <w:rFonts w:cstheme="minorHAnsi"/>
          <w:color w:val="000000"/>
        </w:rPr>
      </w:pPr>
      <w:r w:rsidRPr="00906373">
        <w:rPr>
          <w:rFonts w:cstheme="minorHAnsi"/>
          <w:color w:val="000000"/>
        </w:rPr>
        <w:t xml:space="preserve">Table of contents including page numbers </w:t>
      </w:r>
    </w:p>
    <w:p w:rsidR="000F3432" w:rsidRPr="00906373" w:rsidRDefault="000F3432" w:rsidP="00906373">
      <w:pPr>
        <w:numPr>
          <w:ilvl w:val="0"/>
          <w:numId w:val="27"/>
        </w:numPr>
        <w:autoSpaceDE w:val="0"/>
        <w:autoSpaceDN w:val="0"/>
        <w:adjustRightInd w:val="0"/>
        <w:spacing w:after="120" w:line="240" w:lineRule="auto"/>
        <w:rPr>
          <w:rFonts w:cstheme="minorHAnsi"/>
          <w:color w:val="000000"/>
        </w:rPr>
      </w:pPr>
      <w:r w:rsidRPr="00906373">
        <w:rPr>
          <w:rFonts w:cstheme="minorHAnsi"/>
          <w:color w:val="000000"/>
        </w:rPr>
        <w:t xml:space="preserve">The body of the proposal, including pricing, i.e. the Response </w:t>
      </w:r>
    </w:p>
    <w:p w:rsidR="000F3432" w:rsidRPr="000F3432" w:rsidRDefault="000F3432" w:rsidP="00550462">
      <w:pPr>
        <w:autoSpaceDE w:val="0"/>
        <w:autoSpaceDN w:val="0"/>
        <w:adjustRightInd w:val="0"/>
        <w:spacing w:after="120" w:line="240" w:lineRule="auto"/>
        <w:rPr>
          <w:rFonts w:ascii="Arial" w:hAnsi="Arial" w:cs="Arial"/>
          <w:color w:val="000000"/>
          <w:sz w:val="23"/>
          <w:szCs w:val="23"/>
        </w:rPr>
      </w:pPr>
      <w:r w:rsidRPr="000F3432">
        <w:rPr>
          <w:rFonts w:ascii="Arial" w:hAnsi="Arial" w:cs="Arial"/>
          <w:b/>
          <w:bCs/>
          <w:color w:val="000000"/>
          <w:sz w:val="23"/>
          <w:szCs w:val="23"/>
        </w:rPr>
        <w:t xml:space="preserve">7.2 Elements of Response </w:t>
      </w:r>
    </w:p>
    <w:p w:rsidR="000F3432" w:rsidRPr="00D7430A" w:rsidRDefault="000F3432" w:rsidP="00550462">
      <w:pPr>
        <w:autoSpaceDE w:val="0"/>
        <w:autoSpaceDN w:val="0"/>
        <w:adjustRightInd w:val="0"/>
        <w:spacing w:after="120" w:line="240" w:lineRule="auto"/>
        <w:rPr>
          <w:rFonts w:cstheme="minorHAnsi"/>
          <w:color w:val="000000"/>
        </w:rPr>
      </w:pPr>
      <w:r w:rsidRPr="00D7430A">
        <w:rPr>
          <w:rFonts w:cstheme="minorHAnsi"/>
          <w:color w:val="000000"/>
        </w:rPr>
        <w:t xml:space="preserve">In order to receive full consideration during evaluation, proposals should include the following: </w:t>
      </w:r>
    </w:p>
    <w:p w:rsidR="000F3432" w:rsidRDefault="00D658E2" w:rsidP="00906373">
      <w:pPr>
        <w:pStyle w:val="ListParagraph"/>
        <w:numPr>
          <w:ilvl w:val="0"/>
          <w:numId w:val="22"/>
        </w:numPr>
        <w:autoSpaceDE w:val="0"/>
        <w:autoSpaceDN w:val="0"/>
        <w:adjustRightInd w:val="0"/>
        <w:spacing w:after="120" w:line="240" w:lineRule="auto"/>
        <w:rPr>
          <w:rFonts w:cstheme="minorHAnsi"/>
          <w:color w:val="000000"/>
        </w:rPr>
      </w:pPr>
      <w:r>
        <w:rPr>
          <w:rFonts w:cstheme="minorHAnsi"/>
          <w:color w:val="000000"/>
        </w:rPr>
        <w:t xml:space="preserve">Completion of </w:t>
      </w:r>
      <w:r w:rsidR="00391B3D">
        <w:rPr>
          <w:rFonts w:cstheme="minorHAnsi"/>
          <w:color w:val="000000"/>
        </w:rPr>
        <w:t xml:space="preserve">a </w:t>
      </w:r>
      <w:r w:rsidR="00906373">
        <w:rPr>
          <w:rFonts w:cstheme="minorHAnsi"/>
          <w:color w:val="000000"/>
        </w:rPr>
        <w:t>T</w:t>
      </w:r>
      <w:r w:rsidR="00F24C31">
        <w:rPr>
          <w:rFonts w:cstheme="minorHAnsi"/>
          <w:color w:val="000000"/>
        </w:rPr>
        <w:t>able</w:t>
      </w:r>
      <w:r>
        <w:rPr>
          <w:rFonts w:cstheme="minorHAnsi"/>
          <w:color w:val="000000"/>
        </w:rPr>
        <w:t xml:space="preserve"> of Qualifications</w:t>
      </w:r>
      <w:r w:rsidR="00F24C31">
        <w:rPr>
          <w:rFonts w:cstheme="minorHAnsi"/>
          <w:color w:val="000000"/>
        </w:rPr>
        <w:t xml:space="preserve"> </w:t>
      </w:r>
      <w:r w:rsidR="00391B3D">
        <w:rPr>
          <w:rFonts w:cstheme="minorHAnsi"/>
          <w:color w:val="000000"/>
        </w:rPr>
        <w:t>listing the</w:t>
      </w:r>
      <w:r w:rsidR="00F0326A">
        <w:rPr>
          <w:rFonts w:cstheme="minorHAnsi"/>
          <w:color w:val="000000"/>
        </w:rPr>
        <w:t xml:space="preserve"> RFP’s</w:t>
      </w:r>
      <w:r w:rsidR="00391B3D">
        <w:rPr>
          <w:rFonts w:cstheme="minorHAnsi"/>
          <w:color w:val="000000"/>
        </w:rPr>
        <w:t xml:space="preserve"> Evaluation Criteria</w:t>
      </w:r>
      <w:r w:rsidR="00F0326A">
        <w:rPr>
          <w:rFonts w:cstheme="minorHAnsi"/>
          <w:color w:val="000000"/>
        </w:rPr>
        <w:t xml:space="preserve"> </w:t>
      </w:r>
      <w:r w:rsidR="00391B3D">
        <w:rPr>
          <w:rFonts w:cstheme="minorHAnsi"/>
          <w:color w:val="000000"/>
        </w:rPr>
        <w:t>requirements</w:t>
      </w:r>
      <w:r w:rsidR="00F24C31">
        <w:rPr>
          <w:rFonts w:cstheme="minorHAnsi"/>
          <w:color w:val="000000"/>
        </w:rPr>
        <w:t xml:space="preserve"> in </w:t>
      </w:r>
      <w:r w:rsidR="00906373">
        <w:rPr>
          <w:rFonts w:cstheme="minorHAnsi"/>
          <w:color w:val="000000"/>
        </w:rPr>
        <w:t>C</w:t>
      </w:r>
      <w:r w:rsidR="00F24C31">
        <w:rPr>
          <w:rFonts w:cstheme="minorHAnsi"/>
          <w:color w:val="000000"/>
        </w:rPr>
        <w:t xml:space="preserve">olumn </w:t>
      </w:r>
      <w:r w:rsidR="00906373">
        <w:rPr>
          <w:rFonts w:cstheme="minorHAnsi"/>
          <w:color w:val="000000"/>
        </w:rPr>
        <w:t xml:space="preserve">1 </w:t>
      </w:r>
      <w:r w:rsidR="00F24C31">
        <w:rPr>
          <w:rFonts w:cstheme="minorHAnsi"/>
          <w:color w:val="000000"/>
        </w:rPr>
        <w:t>and</w:t>
      </w:r>
      <w:r w:rsidR="00906373">
        <w:rPr>
          <w:rFonts w:cstheme="minorHAnsi"/>
          <w:color w:val="000000"/>
        </w:rPr>
        <w:t xml:space="preserve"> </w:t>
      </w:r>
      <w:r w:rsidR="00391B3D">
        <w:rPr>
          <w:rFonts w:cstheme="minorHAnsi"/>
          <w:color w:val="000000"/>
        </w:rPr>
        <w:t>in Column 2 provid</w:t>
      </w:r>
      <w:r w:rsidR="00C93790">
        <w:rPr>
          <w:rFonts w:cstheme="minorHAnsi"/>
          <w:color w:val="000000"/>
        </w:rPr>
        <w:t>ing</w:t>
      </w:r>
      <w:r w:rsidR="00391B3D">
        <w:rPr>
          <w:rFonts w:cstheme="minorHAnsi"/>
          <w:color w:val="000000"/>
        </w:rPr>
        <w:t xml:space="preserve"> a </w:t>
      </w:r>
      <w:r w:rsidR="00906373">
        <w:rPr>
          <w:rFonts w:cstheme="minorHAnsi"/>
          <w:color w:val="000000"/>
        </w:rPr>
        <w:t>detailed description of how th</w:t>
      </w:r>
      <w:r>
        <w:rPr>
          <w:rFonts w:cstheme="minorHAnsi"/>
          <w:color w:val="000000"/>
        </w:rPr>
        <w:t xml:space="preserve">e </w:t>
      </w:r>
      <w:r w:rsidR="00D31337">
        <w:rPr>
          <w:rFonts w:cstheme="minorHAnsi"/>
          <w:color w:val="000000"/>
        </w:rPr>
        <w:t>Respondent</w:t>
      </w:r>
      <w:r>
        <w:rPr>
          <w:rFonts w:cstheme="minorHAnsi"/>
          <w:color w:val="000000"/>
        </w:rPr>
        <w:t xml:space="preserve"> meets those</w:t>
      </w:r>
      <w:r w:rsidR="00906373">
        <w:rPr>
          <w:rFonts w:cstheme="minorHAnsi"/>
          <w:color w:val="000000"/>
        </w:rPr>
        <w:t xml:space="preserve"> requirements</w:t>
      </w:r>
      <w:r w:rsidR="006D16EA">
        <w:rPr>
          <w:rFonts w:cstheme="minorHAnsi"/>
          <w:color w:val="000000"/>
        </w:rPr>
        <w:t xml:space="preserve"> </w:t>
      </w:r>
      <w:r w:rsidR="00391B3D">
        <w:rPr>
          <w:rFonts w:cstheme="minorHAnsi"/>
          <w:color w:val="000000"/>
        </w:rPr>
        <w:t xml:space="preserve">or if the </w:t>
      </w:r>
      <w:r w:rsidR="00D31337">
        <w:rPr>
          <w:rFonts w:cstheme="minorHAnsi"/>
          <w:color w:val="000000"/>
        </w:rPr>
        <w:t>Respondent</w:t>
      </w:r>
      <w:r w:rsidR="00391B3D">
        <w:rPr>
          <w:rFonts w:cstheme="minorHAnsi"/>
          <w:color w:val="000000"/>
        </w:rPr>
        <w:t xml:space="preserve"> does not have this requirement, </w:t>
      </w:r>
      <w:r w:rsidR="00136204">
        <w:rPr>
          <w:rFonts w:cstheme="minorHAnsi"/>
          <w:color w:val="000000"/>
        </w:rPr>
        <w:t>describe how this will be addressed</w:t>
      </w:r>
      <w:r w:rsidR="00261AEF">
        <w:rPr>
          <w:rFonts w:cstheme="minorHAnsi"/>
          <w:color w:val="000000"/>
        </w:rPr>
        <w:t xml:space="preserve"> or leave the cell blank</w:t>
      </w:r>
      <w:r w:rsidR="00F0326A">
        <w:rPr>
          <w:rFonts w:cstheme="minorHAnsi"/>
          <w:color w:val="000000"/>
        </w:rPr>
        <w:t xml:space="preserve">. </w:t>
      </w:r>
      <w:r w:rsidR="00297DE7">
        <w:rPr>
          <w:rFonts w:cstheme="minorHAnsi"/>
          <w:color w:val="000000"/>
        </w:rPr>
        <w:t xml:space="preserve">See Appendix A for </w:t>
      </w:r>
      <w:r>
        <w:rPr>
          <w:rFonts w:cstheme="minorHAnsi"/>
          <w:color w:val="000000"/>
        </w:rPr>
        <w:t xml:space="preserve">example of </w:t>
      </w:r>
      <w:r w:rsidR="00297DE7">
        <w:rPr>
          <w:rFonts w:cstheme="minorHAnsi"/>
          <w:color w:val="000000"/>
        </w:rPr>
        <w:t>Table</w:t>
      </w:r>
      <w:r w:rsidR="00EF3579">
        <w:rPr>
          <w:rFonts w:cstheme="minorHAnsi"/>
          <w:color w:val="000000"/>
        </w:rPr>
        <w:t xml:space="preserve"> </w:t>
      </w:r>
      <w:r>
        <w:rPr>
          <w:rFonts w:cstheme="minorHAnsi"/>
          <w:color w:val="000000"/>
        </w:rPr>
        <w:t>of Qualifications.</w:t>
      </w:r>
    </w:p>
    <w:p w:rsidR="000F3432" w:rsidRPr="00D7430A" w:rsidRDefault="00906373" w:rsidP="00906373">
      <w:pPr>
        <w:pStyle w:val="ListParagraph"/>
        <w:numPr>
          <w:ilvl w:val="0"/>
          <w:numId w:val="22"/>
        </w:numPr>
        <w:autoSpaceDE w:val="0"/>
        <w:autoSpaceDN w:val="0"/>
        <w:adjustRightInd w:val="0"/>
        <w:spacing w:after="120" w:line="240" w:lineRule="auto"/>
        <w:rPr>
          <w:rFonts w:cstheme="minorHAnsi"/>
          <w:color w:val="000000"/>
        </w:rPr>
      </w:pPr>
      <w:r>
        <w:rPr>
          <w:rFonts w:cstheme="minorHAnsi"/>
          <w:color w:val="000000"/>
        </w:rPr>
        <w:t>CV</w:t>
      </w:r>
      <w:r w:rsidR="000F3432" w:rsidRPr="00D7430A">
        <w:rPr>
          <w:rFonts w:cstheme="minorHAnsi"/>
          <w:color w:val="000000"/>
        </w:rPr>
        <w:t xml:space="preserve">/biography including relevant education, experience and professional credentials for personnel likely to participate in the project. Also clearly identify which personnel will be undertaking each element of the project. </w:t>
      </w:r>
    </w:p>
    <w:p w:rsidR="000F3432" w:rsidRPr="00906373" w:rsidRDefault="000F3432" w:rsidP="00906373">
      <w:pPr>
        <w:pStyle w:val="ListParagraph"/>
        <w:numPr>
          <w:ilvl w:val="0"/>
          <w:numId w:val="22"/>
        </w:numPr>
        <w:autoSpaceDE w:val="0"/>
        <w:autoSpaceDN w:val="0"/>
        <w:adjustRightInd w:val="0"/>
        <w:spacing w:after="120" w:line="240" w:lineRule="auto"/>
        <w:rPr>
          <w:rFonts w:cstheme="minorHAnsi"/>
          <w:color w:val="000000"/>
        </w:rPr>
      </w:pPr>
      <w:r w:rsidRPr="00906373">
        <w:rPr>
          <w:rFonts w:cstheme="minorHAnsi"/>
          <w:color w:val="000000"/>
        </w:rPr>
        <w:t>Project budget</w:t>
      </w:r>
      <w:r w:rsidR="000D22A4">
        <w:rPr>
          <w:rFonts w:cstheme="minorHAnsi"/>
          <w:color w:val="000000"/>
        </w:rPr>
        <w:t>/pricing</w:t>
      </w:r>
      <w:r w:rsidRPr="00906373">
        <w:rPr>
          <w:rFonts w:cstheme="minorHAnsi"/>
          <w:color w:val="000000"/>
        </w:rPr>
        <w:t xml:space="preserve"> showing anticipated work hours, billing rates and total project costs inclusive of taxes. The budget description should also break out budget details by deliverable. </w:t>
      </w:r>
    </w:p>
    <w:p w:rsidR="000F3432" w:rsidRDefault="000F3432" w:rsidP="00906373">
      <w:pPr>
        <w:pStyle w:val="ListParagraph"/>
        <w:numPr>
          <w:ilvl w:val="0"/>
          <w:numId w:val="22"/>
        </w:numPr>
        <w:autoSpaceDE w:val="0"/>
        <w:autoSpaceDN w:val="0"/>
        <w:adjustRightInd w:val="0"/>
        <w:spacing w:after="120" w:line="240" w:lineRule="auto"/>
        <w:rPr>
          <w:rFonts w:cstheme="minorHAnsi"/>
          <w:color w:val="000000"/>
        </w:rPr>
      </w:pPr>
      <w:r w:rsidRPr="00D7430A">
        <w:rPr>
          <w:rFonts w:cstheme="minorHAnsi"/>
          <w:color w:val="000000"/>
        </w:rPr>
        <w:lastRenderedPageBreak/>
        <w:t>Provide a high level/preliminary draft work plan</w:t>
      </w:r>
      <w:r w:rsidR="00F0326A">
        <w:rPr>
          <w:rFonts w:cstheme="minorHAnsi"/>
          <w:color w:val="000000"/>
        </w:rPr>
        <w:t xml:space="preserve"> </w:t>
      </w:r>
      <w:r w:rsidRPr="00D7430A">
        <w:rPr>
          <w:rFonts w:cstheme="minorHAnsi"/>
          <w:color w:val="000000"/>
        </w:rPr>
        <w:t>describing how the project will be accomplished (including timeline)</w:t>
      </w:r>
      <w:r w:rsidR="00F0326A">
        <w:rPr>
          <w:rFonts w:cstheme="minorHAnsi"/>
          <w:color w:val="000000"/>
        </w:rPr>
        <w:t xml:space="preserve"> and </w:t>
      </w:r>
      <w:r w:rsidR="00F0326A" w:rsidRPr="00F0326A">
        <w:rPr>
          <w:rFonts w:cstheme="minorHAnsi"/>
          <w:color w:val="000000"/>
        </w:rPr>
        <w:t>outlin</w:t>
      </w:r>
      <w:r w:rsidR="00F0326A">
        <w:rPr>
          <w:rFonts w:cstheme="minorHAnsi"/>
          <w:color w:val="000000"/>
        </w:rPr>
        <w:t>ing</w:t>
      </w:r>
      <w:r w:rsidR="00F0326A" w:rsidRPr="00F0326A">
        <w:rPr>
          <w:rFonts w:cstheme="minorHAnsi"/>
          <w:color w:val="000000"/>
        </w:rPr>
        <w:t xml:space="preserve"> the process for outreach and community engagement, how it will be done, and what will be achieved</w:t>
      </w:r>
      <w:r w:rsidRPr="00D7430A">
        <w:rPr>
          <w:rFonts w:cstheme="minorHAnsi"/>
          <w:color w:val="000000"/>
        </w:rPr>
        <w:t>. Note any constraints that may impact your ability to execute the project in a manner consistent with the timing outlined in this RF</w:t>
      </w:r>
      <w:r w:rsidR="00297DE7">
        <w:rPr>
          <w:rFonts w:cstheme="minorHAnsi"/>
          <w:color w:val="000000"/>
        </w:rPr>
        <w:t>P</w:t>
      </w:r>
      <w:r w:rsidRPr="00D7430A">
        <w:rPr>
          <w:rFonts w:cstheme="minorHAnsi"/>
          <w:color w:val="000000"/>
        </w:rPr>
        <w:t xml:space="preserve">. </w:t>
      </w:r>
    </w:p>
    <w:p w:rsidR="00F0326A" w:rsidRPr="00D7430A" w:rsidRDefault="00F0326A" w:rsidP="00906373">
      <w:pPr>
        <w:pStyle w:val="ListParagraph"/>
        <w:numPr>
          <w:ilvl w:val="0"/>
          <w:numId w:val="22"/>
        </w:numPr>
        <w:autoSpaceDE w:val="0"/>
        <w:autoSpaceDN w:val="0"/>
        <w:adjustRightInd w:val="0"/>
        <w:spacing w:after="120" w:line="240" w:lineRule="auto"/>
        <w:rPr>
          <w:rFonts w:cstheme="minorHAnsi"/>
          <w:color w:val="000000"/>
        </w:rPr>
      </w:pPr>
      <w:r w:rsidRPr="00F0326A">
        <w:rPr>
          <w:rFonts w:cstheme="minorHAnsi"/>
          <w:color w:val="000000"/>
        </w:rPr>
        <w:t xml:space="preserve">Provide the names and contact information of at least two references who can speak to the </w:t>
      </w:r>
      <w:r w:rsidR="003855BF">
        <w:rPr>
          <w:rFonts w:cstheme="minorHAnsi"/>
          <w:color w:val="000000"/>
        </w:rPr>
        <w:t>Respondent</w:t>
      </w:r>
      <w:r w:rsidRPr="00F0326A">
        <w:rPr>
          <w:rFonts w:cstheme="minorHAnsi"/>
          <w:color w:val="000000"/>
        </w:rPr>
        <w:t>’s relevant experience.</w:t>
      </w:r>
    </w:p>
    <w:p w:rsidR="000F3432" w:rsidRPr="00CB5C45" w:rsidRDefault="00297DE7" w:rsidP="00B95CFC">
      <w:pPr>
        <w:rPr>
          <w:rFonts w:ascii="Arial" w:hAnsi="Arial" w:cs="Arial"/>
          <w:b/>
          <w:bCs/>
          <w:color w:val="000000"/>
          <w:sz w:val="24"/>
          <w:szCs w:val="24"/>
        </w:rPr>
      </w:pPr>
      <w:r>
        <w:rPr>
          <w:rFonts w:ascii="Arial" w:hAnsi="Arial" w:cs="Arial"/>
          <w:color w:val="000000"/>
          <w:sz w:val="20"/>
          <w:szCs w:val="20"/>
        </w:rPr>
        <w:br w:type="page"/>
      </w:r>
      <w:r w:rsidRPr="00CB5C45">
        <w:rPr>
          <w:rFonts w:ascii="Arial" w:hAnsi="Arial" w:cs="Arial"/>
          <w:b/>
          <w:bCs/>
          <w:color w:val="000000"/>
          <w:sz w:val="24"/>
          <w:szCs w:val="24"/>
        </w:rPr>
        <w:lastRenderedPageBreak/>
        <w:t>Appendix A</w:t>
      </w:r>
      <w:r w:rsidR="00D658E2" w:rsidRPr="00CB5C45">
        <w:rPr>
          <w:rFonts w:ascii="Arial" w:hAnsi="Arial" w:cs="Arial"/>
          <w:b/>
          <w:bCs/>
          <w:color w:val="000000"/>
          <w:sz w:val="24"/>
          <w:szCs w:val="24"/>
        </w:rPr>
        <w:t xml:space="preserve">: </w:t>
      </w:r>
      <w:r w:rsidRPr="00CB5C45">
        <w:rPr>
          <w:rFonts w:ascii="Arial" w:hAnsi="Arial" w:cs="Arial"/>
          <w:b/>
          <w:bCs/>
          <w:color w:val="000000"/>
          <w:sz w:val="24"/>
          <w:szCs w:val="24"/>
        </w:rPr>
        <w:t xml:space="preserve"> Table of </w:t>
      </w:r>
      <w:r w:rsidR="00D658E2" w:rsidRPr="00CB5C45">
        <w:rPr>
          <w:rFonts w:ascii="Arial" w:hAnsi="Arial" w:cs="Arial"/>
          <w:b/>
          <w:bCs/>
          <w:color w:val="000000"/>
          <w:sz w:val="24"/>
          <w:szCs w:val="24"/>
        </w:rPr>
        <w:t>Qualifications</w:t>
      </w:r>
    </w:p>
    <w:p w:rsidR="00D658E2" w:rsidRDefault="00D658E2" w:rsidP="00550462">
      <w:pPr>
        <w:autoSpaceDE w:val="0"/>
        <w:autoSpaceDN w:val="0"/>
        <w:adjustRightInd w:val="0"/>
        <w:spacing w:after="120" w:line="240" w:lineRule="auto"/>
        <w:rPr>
          <w:rFonts w:ascii="Arial" w:hAnsi="Arial" w:cs="Arial"/>
          <w:b/>
          <w:bCs/>
          <w:color w:val="000000"/>
          <w:sz w:val="20"/>
          <w:szCs w:val="20"/>
        </w:rPr>
      </w:pPr>
    </w:p>
    <w:p w:rsidR="00D658E2" w:rsidRPr="00CB5C45" w:rsidRDefault="00D658E2" w:rsidP="00550462">
      <w:pPr>
        <w:autoSpaceDE w:val="0"/>
        <w:autoSpaceDN w:val="0"/>
        <w:adjustRightInd w:val="0"/>
        <w:spacing w:after="120" w:line="240" w:lineRule="auto"/>
        <w:rPr>
          <w:rFonts w:ascii="Arial" w:hAnsi="Arial" w:cs="Arial"/>
          <w:b/>
          <w:bCs/>
          <w:color w:val="000000"/>
          <w:sz w:val="20"/>
          <w:szCs w:val="20"/>
        </w:rPr>
      </w:pPr>
      <w:r>
        <w:rPr>
          <w:rFonts w:ascii="Arial" w:hAnsi="Arial" w:cs="Arial"/>
          <w:b/>
          <w:bCs/>
          <w:color w:val="000000"/>
          <w:sz w:val="20"/>
          <w:szCs w:val="20"/>
        </w:rPr>
        <w:t xml:space="preserve">Table of Qualifications: </w:t>
      </w:r>
      <w:r w:rsidR="00C14C1B">
        <w:rPr>
          <w:rFonts w:ascii="Arial" w:hAnsi="Arial" w:cs="Arial"/>
          <w:b/>
          <w:bCs/>
          <w:color w:val="000000"/>
          <w:sz w:val="20"/>
          <w:szCs w:val="20"/>
        </w:rPr>
        <w:t>Respondent</w:t>
      </w:r>
      <w:r>
        <w:rPr>
          <w:rFonts w:ascii="Arial" w:hAnsi="Arial" w:cs="Arial"/>
          <w:b/>
          <w:bCs/>
          <w:color w:val="000000"/>
          <w:sz w:val="20"/>
          <w:szCs w:val="20"/>
        </w:rPr>
        <w:t xml:space="preserve"> Name</w:t>
      </w:r>
    </w:p>
    <w:tbl>
      <w:tblPr>
        <w:tblStyle w:val="TableGrid"/>
        <w:tblW w:w="0" w:type="auto"/>
        <w:tblLook w:val="04A0" w:firstRow="1" w:lastRow="0" w:firstColumn="1" w:lastColumn="0" w:noHBand="0" w:noVBand="1"/>
      </w:tblPr>
      <w:tblGrid>
        <w:gridCol w:w="3539"/>
        <w:gridCol w:w="5811"/>
      </w:tblGrid>
      <w:tr w:rsidR="00D658E2" w:rsidTr="002C0500">
        <w:tc>
          <w:tcPr>
            <w:tcW w:w="3539" w:type="dxa"/>
            <w:shd w:val="clear" w:color="auto" w:fill="F2F2F2" w:themeFill="background1" w:themeFillShade="F2"/>
          </w:tcPr>
          <w:p w:rsidR="00D658E2" w:rsidRDefault="00D658E2" w:rsidP="002C0500">
            <w:pPr>
              <w:autoSpaceDE w:val="0"/>
              <w:autoSpaceDN w:val="0"/>
              <w:adjustRightInd w:val="0"/>
              <w:spacing w:after="120"/>
              <w:jc w:val="center"/>
              <w:rPr>
                <w:rFonts w:cstheme="minorHAnsi"/>
                <w:color w:val="000000"/>
              </w:rPr>
            </w:pPr>
            <w:r>
              <w:rPr>
                <w:rFonts w:cstheme="minorHAnsi"/>
                <w:color w:val="000000"/>
              </w:rPr>
              <w:t>Skill/Ability/Experience/Education</w:t>
            </w:r>
          </w:p>
        </w:tc>
        <w:tc>
          <w:tcPr>
            <w:tcW w:w="5811" w:type="dxa"/>
            <w:shd w:val="clear" w:color="auto" w:fill="F2F2F2" w:themeFill="background1" w:themeFillShade="F2"/>
          </w:tcPr>
          <w:p w:rsidR="00D658E2" w:rsidRDefault="008926D9" w:rsidP="002C0500">
            <w:pPr>
              <w:autoSpaceDE w:val="0"/>
              <w:autoSpaceDN w:val="0"/>
              <w:adjustRightInd w:val="0"/>
              <w:spacing w:after="120"/>
              <w:jc w:val="center"/>
              <w:rPr>
                <w:rFonts w:cstheme="minorHAnsi"/>
                <w:color w:val="000000"/>
              </w:rPr>
            </w:pPr>
            <w:r>
              <w:rPr>
                <w:rFonts w:cstheme="minorHAnsi"/>
                <w:color w:val="000000"/>
              </w:rPr>
              <w:t xml:space="preserve">Detailed Description of How </w:t>
            </w:r>
            <w:r w:rsidR="00D658E2">
              <w:rPr>
                <w:rFonts w:cstheme="minorHAnsi"/>
                <w:color w:val="000000"/>
              </w:rPr>
              <w:t>Respon</w:t>
            </w:r>
            <w:r>
              <w:rPr>
                <w:rFonts w:cstheme="minorHAnsi"/>
                <w:color w:val="000000"/>
              </w:rPr>
              <w:t xml:space="preserve">dent Meets </w:t>
            </w:r>
            <w:r w:rsidR="00E6164E">
              <w:rPr>
                <w:rFonts w:cstheme="minorHAnsi"/>
                <w:color w:val="000000"/>
              </w:rPr>
              <w:t>Requirement</w:t>
            </w:r>
          </w:p>
        </w:tc>
      </w:tr>
      <w:tr w:rsidR="00D658E2" w:rsidTr="002C0500">
        <w:tc>
          <w:tcPr>
            <w:tcW w:w="3539" w:type="dxa"/>
          </w:tcPr>
          <w:p w:rsidR="00D658E2" w:rsidRDefault="00D658E2" w:rsidP="002C0500">
            <w:pPr>
              <w:autoSpaceDE w:val="0"/>
              <w:autoSpaceDN w:val="0"/>
              <w:adjustRightInd w:val="0"/>
              <w:spacing w:after="120"/>
              <w:rPr>
                <w:rFonts w:cstheme="minorHAnsi"/>
                <w:color w:val="000000"/>
              </w:rPr>
            </w:pPr>
            <w:r>
              <w:rPr>
                <w:rFonts w:cstheme="minorHAnsi"/>
                <w:color w:val="000000"/>
              </w:rPr>
              <w:t>Grant writing skills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D658E2" w:rsidP="002C0500">
            <w:pPr>
              <w:autoSpaceDE w:val="0"/>
              <w:autoSpaceDN w:val="0"/>
              <w:adjustRightInd w:val="0"/>
              <w:spacing w:after="120"/>
              <w:rPr>
                <w:rFonts w:cstheme="minorHAnsi"/>
                <w:color w:val="000000"/>
              </w:rPr>
            </w:pPr>
            <w:r>
              <w:rPr>
                <w:rFonts w:cstheme="minorHAnsi"/>
                <w:color w:val="000000"/>
              </w:rPr>
              <w:t>Project management skills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100ED4" w:rsidP="002C0500">
            <w:pPr>
              <w:autoSpaceDE w:val="0"/>
              <w:autoSpaceDN w:val="0"/>
              <w:adjustRightInd w:val="0"/>
              <w:spacing w:after="120"/>
              <w:rPr>
                <w:rFonts w:cstheme="minorHAnsi"/>
                <w:color w:val="000000"/>
              </w:rPr>
            </w:pPr>
            <w:r>
              <w:rPr>
                <w:rFonts w:cstheme="minorHAnsi"/>
                <w:color w:val="000000"/>
              </w:rPr>
              <w:t>Fiscal</w:t>
            </w:r>
            <w:r w:rsidR="00D658E2">
              <w:rPr>
                <w:rFonts w:cstheme="minorHAnsi"/>
                <w:color w:val="000000"/>
              </w:rPr>
              <w:t xml:space="preserve"> management skills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D658E2" w:rsidP="002C0500">
            <w:pPr>
              <w:autoSpaceDE w:val="0"/>
              <w:autoSpaceDN w:val="0"/>
              <w:adjustRightInd w:val="0"/>
              <w:spacing w:after="120"/>
              <w:rPr>
                <w:rFonts w:cstheme="minorHAnsi"/>
                <w:color w:val="000000"/>
              </w:rPr>
            </w:pPr>
            <w:r>
              <w:rPr>
                <w:rFonts w:cstheme="minorHAnsi"/>
                <w:color w:val="000000"/>
              </w:rPr>
              <w:t xml:space="preserve">Community engagement </w:t>
            </w:r>
            <w:r w:rsidR="001F2E15">
              <w:rPr>
                <w:rFonts w:cstheme="minorHAnsi"/>
                <w:color w:val="000000"/>
              </w:rPr>
              <w:t>skills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1F2E15" w:rsidP="002C0500">
            <w:pPr>
              <w:autoSpaceDE w:val="0"/>
              <w:autoSpaceDN w:val="0"/>
              <w:adjustRightInd w:val="0"/>
              <w:spacing w:after="120"/>
              <w:rPr>
                <w:rFonts w:cstheme="minorHAnsi"/>
                <w:color w:val="000000"/>
              </w:rPr>
            </w:pPr>
            <w:r>
              <w:rPr>
                <w:rFonts w:cstheme="minorHAnsi"/>
                <w:color w:val="000000"/>
              </w:rPr>
              <w:t>Ability to c</w:t>
            </w:r>
            <w:r w:rsidR="00926C45">
              <w:rPr>
                <w:rFonts w:cstheme="minorHAnsi"/>
                <w:color w:val="000000"/>
              </w:rPr>
              <w:t>oordinate/facilitate multi-stakeholder interaction</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D658E2" w:rsidP="002C0500">
            <w:pPr>
              <w:autoSpaceDE w:val="0"/>
              <w:autoSpaceDN w:val="0"/>
              <w:adjustRightInd w:val="0"/>
              <w:spacing w:after="120"/>
              <w:rPr>
                <w:rFonts w:cstheme="minorHAnsi"/>
                <w:color w:val="000000"/>
              </w:rPr>
            </w:pPr>
            <w:r>
              <w:rPr>
                <w:rFonts w:cstheme="minorHAnsi"/>
                <w:color w:val="000000"/>
              </w:rPr>
              <w:t>Heritage research</w:t>
            </w:r>
            <w:r w:rsidR="00926C45">
              <w:rPr>
                <w:rFonts w:cstheme="minorHAnsi"/>
                <w:color w:val="000000"/>
              </w:rPr>
              <w:t xml:space="preserve"> skills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1F2E15" w:rsidP="002C0500">
            <w:pPr>
              <w:autoSpaceDE w:val="0"/>
              <w:autoSpaceDN w:val="0"/>
              <w:adjustRightInd w:val="0"/>
              <w:spacing w:after="120"/>
              <w:rPr>
                <w:rFonts w:cstheme="minorHAnsi"/>
                <w:color w:val="000000"/>
              </w:rPr>
            </w:pPr>
            <w:r>
              <w:rPr>
                <w:rFonts w:cstheme="minorHAnsi"/>
                <w:color w:val="000000"/>
              </w:rPr>
              <w:t>Ability to p</w:t>
            </w:r>
            <w:r w:rsidR="00D658E2">
              <w:rPr>
                <w:rFonts w:cstheme="minorHAnsi"/>
                <w:color w:val="000000"/>
              </w:rPr>
              <w:t>repar</w:t>
            </w:r>
            <w:r>
              <w:rPr>
                <w:rFonts w:cstheme="minorHAnsi"/>
                <w:color w:val="000000"/>
              </w:rPr>
              <w:t>e</w:t>
            </w:r>
            <w:r w:rsidR="00D658E2">
              <w:rPr>
                <w:rFonts w:cstheme="minorHAnsi"/>
                <w:color w:val="000000"/>
              </w:rPr>
              <w:t xml:space="preserve"> communication materials </w:t>
            </w:r>
            <w:r w:rsidR="00926C45">
              <w:rPr>
                <w:rFonts w:cstheme="minorHAnsi"/>
                <w:color w:val="000000"/>
              </w:rPr>
              <w:t>with</w:t>
            </w:r>
            <w:r w:rsidR="00D658E2">
              <w:rPr>
                <w:rFonts w:cstheme="minorHAnsi"/>
                <w:color w:val="000000"/>
              </w:rPr>
              <w:t xml:space="preserve"> heritage information</w:t>
            </w:r>
          </w:p>
        </w:tc>
        <w:tc>
          <w:tcPr>
            <w:tcW w:w="5811" w:type="dxa"/>
          </w:tcPr>
          <w:p w:rsidR="00D658E2" w:rsidRDefault="00D658E2" w:rsidP="002C0500">
            <w:pPr>
              <w:autoSpaceDE w:val="0"/>
              <w:autoSpaceDN w:val="0"/>
              <w:adjustRightInd w:val="0"/>
              <w:spacing w:after="120"/>
              <w:rPr>
                <w:rFonts w:cstheme="minorHAnsi"/>
                <w:color w:val="000000"/>
              </w:rPr>
            </w:pPr>
          </w:p>
        </w:tc>
      </w:tr>
      <w:tr w:rsidR="00926C45" w:rsidTr="002C0500">
        <w:tc>
          <w:tcPr>
            <w:tcW w:w="3539" w:type="dxa"/>
          </w:tcPr>
          <w:p w:rsidR="00926C45" w:rsidRDefault="00926C45" w:rsidP="002C0500">
            <w:pPr>
              <w:autoSpaceDE w:val="0"/>
              <w:autoSpaceDN w:val="0"/>
              <w:adjustRightInd w:val="0"/>
              <w:spacing w:after="120"/>
              <w:rPr>
                <w:rFonts w:cstheme="minorHAnsi"/>
                <w:color w:val="000000"/>
              </w:rPr>
            </w:pPr>
            <w:r>
              <w:rPr>
                <w:rFonts w:cstheme="minorHAnsi"/>
                <w:color w:val="000000"/>
              </w:rPr>
              <w:t xml:space="preserve">Experience </w:t>
            </w:r>
            <w:r w:rsidRPr="00926C45">
              <w:rPr>
                <w:rFonts w:cstheme="minorHAnsi"/>
                <w:color w:val="000000"/>
              </w:rPr>
              <w:t>with Columbia Basin Indigenous Nations on heritage and/or cultural projects</w:t>
            </w:r>
          </w:p>
        </w:tc>
        <w:tc>
          <w:tcPr>
            <w:tcW w:w="5811" w:type="dxa"/>
          </w:tcPr>
          <w:p w:rsidR="00926C45" w:rsidRDefault="00926C45" w:rsidP="002C0500">
            <w:pPr>
              <w:autoSpaceDE w:val="0"/>
              <w:autoSpaceDN w:val="0"/>
              <w:adjustRightInd w:val="0"/>
              <w:spacing w:after="120"/>
              <w:rPr>
                <w:rFonts w:cstheme="minorHAnsi"/>
                <w:color w:val="000000"/>
              </w:rPr>
            </w:pPr>
          </w:p>
        </w:tc>
      </w:tr>
      <w:tr w:rsidR="00D658E2" w:rsidTr="002C0500">
        <w:tc>
          <w:tcPr>
            <w:tcW w:w="3539" w:type="dxa"/>
          </w:tcPr>
          <w:p w:rsidR="00D658E2" w:rsidRDefault="00926C45" w:rsidP="002C0500">
            <w:pPr>
              <w:autoSpaceDE w:val="0"/>
              <w:autoSpaceDN w:val="0"/>
              <w:adjustRightInd w:val="0"/>
              <w:spacing w:after="120"/>
              <w:rPr>
                <w:rFonts w:cstheme="minorHAnsi"/>
                <w:color w:val="000000"/>
              </w:rPr>
            </w:pPr>
            <w:r>
              <w:rPr>
                <w:rFonts w:cstheme="minorHAnsi"/>
                <w:color w:val="000000"/>
              </w:rPr>
              <w:t>Experience with c</w:t>
            </w:r>
            <w:r w:rsidR="00D658E2">
              <w:rPr>
                <w:rFonts w:cstheme="minorHAnsi"/>
                <w:color w:val="000000"/>
              </w:rPr>
              <w:t>ommunity</w:t>
            </w:r>
            <w:r>
              <w:rPr>
                <w:rFonts w:cstheme="minorHAnsi"/>
                <w:color w:val="000000"/>
              </w:rPr>
              <w:t>-</w:t>
            </w:r>
            <w:r w:rsidR="00D658E2">
              <w:rPr>
                <w:rFonts w:cstheme="minorHAnsi"/>
                <w:color w:val="000000"/>
              </w:rPr>
              <w:t xml:space="preserve">based heritage or heritage tourism </w:t>
            </w:r>
            <w:r>
              <w:rPr>
                <w:rFonts w:cstheme="minorHAnsi"/>
                <w:color w:val="000000"/>
              </w:rPr>
              <w:t>projects</w:t>
            </w:r>
          </w:p>
        </w:tc>
        <w:tc>
          <w:tcPr>
            <w:tcW w:w="5811" w:type="dxa"/>
          </w:tcPr>
          <w:p w:rsidR="00D658E2" w:rsidRDefault="00D658E2" w:rsidP="002C0500">
            <w:pPr>
              <w:autoSpaceDE w:val="0"/>
              <w:autoSpaceDN w:val="0"/>
              <w:adjustRightInd w:val="0"/>
              <w:spacing w:after="120"/>
              <w:rPr>
                <w:rFonts w:cstheme="minorHAnsi"/>
                <w:color w:val="000000"/>
              </w:rPr>
            </w:pPr>
          </w:p>
        </w:tc>
      </w:tr>
      <w:tr w:rsidR="008926D9" w:rsidTr="002C0500">
        <w:tc>
          <w:tcPr>
            <w:tcW w:w="3539" w:type="dxa"/>
          </w:tcPr>
          <w:p w:rsidR="008926D9" w:rsidRDefault="008926D9" w:rsidP="008926D9">
            <w:r>
              <w:rPr>
                <w:rFonts w:cstheme="minorHAnsi"/>
                <w:color w:val="000000"/>
              </w:rPr>
              <w:t>Experience developing c</w:t>
            </w:r>
            <w:r w:rsidRPr="003A703C">
              <w:rPr>
                <w:rFonts w:cstheme="minorHAnsi"/>
                <w:color w:val="000000"/>
              </w:rPr>
              <w:t xml:space="preserve">ommunity tourism </w:t>
            </w:r>
            <w:r>
              <w:rPr>
                <w:rFonts w:cstheme="minorHAnsi"/>
                <w:color w:val="000000"/>
              </w:rPr>
              <w:t>opportunities</w:t>
            </w:r>
          </w:p>
        </w:tc>
        <w:tc>
          <w:tcPr>
            <w:tcW w:w="5811" w:type="dxa"/>
          </w:tcPr>
          <w:p w:rsidR="008926D9" w:rsidRDefault="008926D9" w:rsidP="008926D9"/>
        </w:tc>
      </w:tr>
      <w:tr w:rsidR="00D658E2" w:rsidTr="002C0500">
        <w:tc>
          <w:tcPr>
            <w:tcW w:w="3539" w:type="dxa"/>
          </w:tcPr>
          <w:p w:rsidR="00D658E2" w:rsidRDefault="00926C45" w:rsidP="002C0500">
            <w:pPr>
              <w:autoSpaceDE w:val="0"/>
              <w:autoSpaceDN w:val="0"/>
              <w:adjustRightInd w:val="0"/>
              <w:spacing w:after="120"/>
              <w:rPr>
                <w:rFonts w:cstheme="minorHAnsi"/>
                <w:color w:val="000000"/>
              </w:rPr>
            </w:pPr>
            <w:r>
              <w:rPr>
                <w:rFonts w:cstheme="minorHAnsi"/>
                <w:color w:val="000000"/>
              </w:rPr>
              <w:t>Experience with Columbia Basin projects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CB5C45" w:rsidP="002C0500">
            <w:pPr>
              <w:autoSpaceDE w:val="0"/>
              <w:autoSpaceDN w:val="0"/>
              <w:adjustRightInd w:val="0"/>
              <w:spacing w:after="120"/>
              <w:rPr>
                <w:rFonts w:cstheme="minorHAnsi"/>
                <w:color w:val="000000"/>
              </w:rPr>
            </w:pPr>
            <w:r>
              <w:rPr>
                <w:rFonts w:cstheme="minorHAnsi"/>
                <w:color w:val="000000"/>
              </w:rPr>
              <w:t>Experience with community projects of a sensitive nature</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391B3D" w:rsidP="002C0500">
            <w:pPr>
              <w:autoSpaceDE w:val="0"/>
              <w:autoSpaceDN w:val="0"/>
              <w:adjustRightInd w:val="0"/>
              <w:spacing w:after="120"/>
              <w:rPr>
                <w:rFonts w:cstheme="minorHAnsi"/>
                <w:color w:val="000000"/>
              </w:rPr>
            </w:pPr>
            <w:r>
              <w:rPr>
                <w:rFonts w:cstheme="minorHAnsi"/>
                <w:color w:val="000000"/>
              </w:rPr>
              <w:t xml:space="preserve">Experience partnering on </w:t>
            </w:r>
            <w:r w:rsidR="00261AEF">
              <w:rPr>
                <w:rFonts w:cstheme="minorHAnsi"/>
                <w:color w:val="000000"/>
              </w:rPr>
              <w:t xml:space="preserve">projects with </w:t>
            </w:r>
            <w:r>
              <w:rPr>
                <w:rFonts w:cstheme="minorHAnsi"/>
                <w:color w:val="000000"/>
              </w:rPr>
              <w:t xml:space="preserve">government </w:t>
            </w:r>
            <w:r w:rsidR="00261AEF">
              <w:rPr>
                <w:rFonts w:cstheme="minorHAnsi"/>
                <w:color w:val="000000"/>
              </w:rPr>
              <w:t>agencies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391B3D" w:rsidP="002C0500">
            <w:pPr>
              <w:autoSpaceDE w:val="0"/>
              <w:autoSpaceDN w:val="0"/>
              <w:adjustRightInd w:val="0"/>
              <w:spacing w:after="120"/>
              <w:rPr>
                <w:rFonts w:cstheme="minorHAnsi"/>
                <w:color w:val="000000"/>
              </w:rPr>
            </w:pPr>
            <w:r>
              <w:rPr>
                <w:rFonts w:cstheme="minorHAnsi"/>
                <w:color w:val="000000"/>
              </w:rPr>
              <w:t>P</w:t>
            </w:r>
            <w:r w:rsidRPr="00391B3D">
              <w:rPr>
                <w:rFonts w:cstheme="minorHAnsi"/>
                <w:color w:val="000000"/>
              </w:rPr>
              <w:t xml:space="preserve">roject management experience leading </w:t>
            </w:r>
            <w:r>
              <w:rPr>
                <w:rFonts w:cstheme="minorHAnsi"/>
                <w:color w:val="000000"/>
              </w:rPr>
              <w:t xml:space="preserve">similar </w:t>
            </w:r>
            <w:r w:rsidRPr="00391B3D">
              <w:rPr>
                <w:rFonts w:cstheme="minorHAnsi"/>
                <w:color w:val="000000"/>
              </w:rPr>
              <w:t>heritage or heritage tourism projects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391B3D" w:rsidP="002C0500">
            <w:pPr>
              <w:autoSpaceDE w:val="0"/>
              <w:autoSpaceDN w:val="0"/>
              <w:adjustRightInd w:val="0"/>
              <w:spacing w:after="120"/>
              <w:rPr>
                <w:rFonts w:cstheme="minorHAnsi"/>
                <w:color w:val="000000"/>
              </w:rPr>
            </w:pPr>
            <w:r w:rsidRPr="00391B3D">
              <w:rPr>
                <w:rFonts w:cstheme="minorHAnsi"/>
                <w:color w:val="000000"/>
              </w:rPr>
              <w:t>Experience preparing business plans and budgets for community projects</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391B3D" w:rsidP="002C0500">
            <w:pPr>
              <w:autoSpaceDE w:val="0"/>
              <w:autoSpaceDN w:val="0"/>
              <w:adjustRightInd w:val="0"/>
              <w:spacing w:after="120"/>
              <w:rPr>
                <w:rFonts w:cstheme="minorHAnsi"/>
                <w:color w:val="000000"/>
              </w:rPr>
            </w:pPr>
            <w:r w:rsidRPr="00391B3D">
              <w:rPr>
                <w:rFonts w:cstheme="minorHAnsi"/>
                <w:color w:val="000000"/>
              </w:rPr>
              <w:t xml:space="preserve">Knowledge of local government </w:t>
            </w:r>
            <w:r>
              <w:rPr>
                <w:rFonts w:cstheme="minorHAnsi"/>
                <w:color w:val="000000"/>
              </w:rPr>
              <w:t xml:space="preserve">building </w:t>
            </w:r>
            <w:r w:rsidRPr="00391B3D">
              <w:rPr>
                <w:rFonts w:cstheme="minorHAnsi"/>
                <w:color w:val="000000"/>
              </w:rPr>
              <w:t xml:space="preserve">requirements </w:t>
            </w:r>
          </w:p>
        </w:tc>
        <w:tc>
          <w:tcPr>
            <w:tcW w:w="5811" w:type="dxa"/>
          </w:tcPr>
          <w:p w:rsidR="00D658E2" w:rsidRDefault="00D658E2" w:rsidP="002C0500">
            <w:pPr>
              <w:autoSpaceDE w:val="0"/>
              <w:autoSpaceDN w:val="0"/>
              <w:adjustRightInd w:val="0"/>
              <w:spacing w:after="120"/>
              <w:rPr>
                <w:rFonts w:cstheme="minorHAnsi"/>
                <w:color w:val="000000"/>
              </w:rPr>
            </w:pPr>
          </w:p>
        </w:tc>
      </w:tr>
      <w:tr w:rsidR="00D658E2" w:rsidTr="002C0500">
        <w:tc>
          <w:tcPr>
            <w:tcW w:w="3539" w:type="dxa"/>
          </w:tcPr>
          <w:p w:rsidR="00D658E2" w:rsidRDefault="00391B3D" w:rsidP="002C0500">
            <w:pPr>
              <w:autoSpaceDE w:val="0"/>
              <w:autoSpaceDN w:val="0"/>
              <w:adjustRightInd w:val="0"/>
              <w:spacing w:after="120"/>
              <w:rPr>
                <w:rFonts w:cstheme="minorHAnsi"/>
                <w:color w:val="000000"/>
              </w:rPr>
            </w:pPr>
            <w:r w:rsidRPr="00391B3D">
              <w:rPr>
                <w:rFonts w:cstheme="minorHAnsi"/>
                <w:color w:val="000000"/>
              </w:rPr>
              <w:t>Experience including youth and under-represented groups in projects</w:t>
            </w:r>
          </w:p>
        </w:tc>
        <w:tc>
          <w:tcPr>
            <w:tcW w:w="5811" w:type="dxa"/>
          </w:tcPr>
          <w:p w:rsidR="00D658E2" w:rsidRDefault="00D658E2" w:rsidP="002C0500">
            <w:pPr>
              <w:autoSpaceDE w:val="0"/>
              <w:autoSpaceDN w:val="0"/>
              <w:adjustRightInd w:val="0"/>
              <w:spacing w:after="120"/>
              <w:rPr>
                <w:rFonts w:cstheme="minorHAnsi"/>
                <w:color w:val="000000"/>
              </w:rPr>
            </w:pPr>
          </w:p>
        </w:tc>
      </w:tr>
    </w:tbl>
    <w:p w:rsidR="00261AEF" w:rsidRDefault="00261AEF" w:rsidP="00550462">
      <w:pPr>
        <w:autoSpaceDE w:val="0"/>
        <w:autoSpaceDN w:val="0"/>
        <w:adjustRightInd w:val="0"/>
        <w:spacing w:after="120" w:line="240" w:lineRule="auto"/>
        <w:rPr>
          <w:rFonts w:ascii="Arial" w:hAnsi="Arial" w:cs="Arial"/>
          <w:color w:val="000000"/>
          <w:sz w:val="20"/>
          <w:szCs w:val="20"/>
        </w:rPr>
      </w:pPr>
    </w:p>
    <w:p w:rsidR="00261AEF" w:rsidRDefault="00261AEF">
      <w:pPr>
        <w:rPr>
          <w:rFonts w:ascii="Arial" w:hAnsi="Arial" w:cs="Arial"/>
          <w:color w:val="000000"/>
          <w:sz w:val="20"/>
          <w:szCs w:val="20"/>
        </w:rPr>
      </w:pPr>
      <w:r>
        <w:rPr>
          <w:rFonts w:ascii="Arial" w:hAnsi="Arial" w:cs="Arial"/>
          <w:color w:val="000000"/>
          <w:sz w:val="20"/>
          <w:szCs w:val="20"/>
        </w:rPr>
        <w:br w:type="page"/>
      </w:r>
    </w:p>
    <w:p w:rsidR="00D658E2" w:rsidRDefault="00261AEF" w:rsidP="00550462">
      <w:pPr>
        <w:autoSpaceDE w:val="0"/>
        <w:autoSpaceDN w:val="0"/>
        <w:adjustRightInd w:val="0"/>
        <w:spacing w:after="120" w:line="240" w:lineRule="auto"/>
        <w:rPr>
          <w:rFonts w:ascii="Arial" w:hAnsi="Arial" w:cs="Arial"/>
          <w:b/>
          <w:bCs/>
          <w:color w:val="000000"/>
          <w:sz w:val="24"/>
          <w:szCs w:val="24"/>
        </w:rPr>
      </w:pPr>
      <w:r w:rsidRPr="00CB5C45">
        <w:rPr>
          <w:rFonts w:ascii="Arial" w:hAnsi="Arial" w:cs="Arial"/>
          <w:b/>
          <w:bCs/>
          <w:color w:val="000000"/>
          <w:sz w:val="24"/>
          <w:szCs w:val="24"/>
        </w:rPr>
        <w:lastRenderedPageBreak/>
        <w:t xml:space="preserve">Appendix </w:t>
      </w:r>
      <w:r>
        <w:rPr>
          <w:rFonts w:ascii="Arial" w:hAnsi="Arial" w:cs="Arial"/>
          <w:b/>
          <w:bCs/>
          <w:color w:val="000000"/>
          <w:sz w:val="24"/>
          <w:szCs w:val="24"/>
        </w:rPr>
        <w:t>B</w:t>
      </w:r>
      <w:r w:rsidRPr="00CB5C45">
        <w:rPr>
          <w:rFonts w:ascii="Arial" w:hAnsi="Arial" w:cs="Arial"/>
          <w:b/>
          <w:bCs/>
          <w:color w:val="000000"/>
          <w:sz w:val="24"/>
          <w:szCs w:val="24"/>
        </w:rPr>
        <w:t xml:space="preserve">:  </w:t>
      </w:r>
      <w:r w:rsidR="00AD5CF3">
        <w:rPr>
          <w:rFonts w:ascii="Arial" w:hAnsi="Arial" w:cs="Arial"/>
          <w:b/>
          <w:bCs/>
          <w:color w:val="000000"/>
          <w:sz w:val="24"/>
          <w:szCs w:val="24"/>
        </w:rPr>
        <w:t>Columbia River Treaty Heritage Project Plan 15 May 2020</w:t>
      </w:r>
    </w:p>
    <w:p w:rsidR="00261AEF" w:rsidRDefault="00261AEF" w:rsidP="00550462">
      <w:pPr>
        <w:autoSpaceDE w:val="0"/>
        <w:autoSpaceDN w:val="0"/>
        <w:adjustRightInd w:val="0"/>
        <w:spacing w:after="120" w:line="240" w:lineRule="auto"/>
        <w:rPr>
          <w:rFonts w:ascii="Arial" w:hAnsi="Arial" w:cs="Arial"/>
          <w:b/>
          <w:bCs/>
          <w:color w:val="000000"/>
          <w:sz w:val="24"/>
          <w:szCs w:val="24"/>
        </w:rPr>
      </w:pPr>
    </w:p>
    <w:p w:rsidR="00261AEF" w:rsidRPr="00261AEF" w:rsidRDefault="000B2EF2" w:rsidP="00550462">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4"/>
          <w:szCs w:val="24"/>
        </w:rPr>
        <w:t xml:space="preserve">See </w:t>
      </w:r>
      <w:r w:rsidR="00261AEF" w:rsidRPr="00261AEF">
        <w:rPr>
          <w:rFonts w:ascii="Arial" w:hAnsi="Arial" w:cs="Arial"/>
          <w:color w:val="000000"/>
          <w:sz w:val="24"/>
          <w:szCs w:val="24"/>
        </w:rPr>
        <w:t>Separate Document.</w:t>
      </w:r>
    </w:p>
    <w:sectPr w:rsidR="00261AEF" w:rsidRPr="00261AE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52" w:rsidRDefault="006D4252" w:rsidP="006D4252">
      <w:pPr>
        <w:spacing w:after="0" w:line="240" w:lineRule="auto"/>
      </w:pPr>
      <w:r>
        <w:separator/>
      </w:r>
    </w:p>
  </w:endnote>
  <w:endnote w:type="continuationSeparator" w:id="0">
    <w:p w:rsidR="006D4252" w:rsidRDefault="006D4252" w:rsidP="006D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52" w:rsidRDefault="006D4252">
    <w:pPr>
      <w:pStyle w:val="Footer"/>
    </w:pPr>
    <w:r>
      <w:t xml:space="preserve">Request for </w:t>
    </w:r>
    <w:r w:rsidR="003849F3">
      <w:t>Proposals</w:t>
    </w:r>
    <w:r>
      <w:t>: Columbia River Treaty Heritage Project Implementation</w:t>
    </w:r>
  </w:p>
  <w:p w:rsidR="006D4252" w:rsidRDefault="006D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52" w:rsidRDefault="006D4252" w:rsidP="006D4252">
      <w:pPr>
        <w:spacing w:after="0" w:line="240" w:lineRule="auto"/>
      </w:pPr>
      <w:r>
        <w:separator/>
      </w:r>
    </w:p>
  </w:footnote>
  <w:footnote w:type="continuationSeparator" w:id="0">
    <w:p w:rsidR="006D4252" w:rsidRDefault="006D4252" w:rsidP="006D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897401"/>
      <w:docPartObj>
        <w:docPartGallery w:val="Page Numbers (Top of Page)"/>
        <w:docPartUnique/>
      </w:docPartObj>
    </w:sdtPr>
    <w:sdtEndPr>
      <w:rPr>
        <w:noProof/>
      </w:rPr>
    </w:sdtEndPr>
    <w:sdtContent>
      <w:p w:rsidR="00F930EB" w:rsidRDefault="00F930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930EB" w:rsidRDefault="00F9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0820A"/>
    <w:multiLevelType w:val="hybridMultilevel"/>
    <w:tmpl w:val="90283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B2664C"/>
    <w:multiLevelType w:val="hybridMultilevel"/>
    <w:tmpl w:val="8FE1D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486BD2"/>
    <w:multiLevelType w:val="hybridMultilevel"/>
    <w:tmpl w:val="3BB01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E01BD"/>
    <w:multiLevelType w:val="hybridMultilevel"/>
    <w:tmpl w:val="0A8A97E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4B83ABA"/>
    <w:multiLevelType w:val="hybridMultilevel"/>
    <w:tmpl w:val="6B866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6389C23"/>
    <w:multiLevelType w:val="hybridMultilevel"/>
    <w:tmpl w:val="80492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151A2"/>
    <w:multiLevelType w:val="hybridMultilevel"/>
    <w:tmpl w:val="0AFE0E0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E56FD4"/>
    <w:multiLevelType w:val="hybridMultilevel"/>
    <w:tmpl w:val="BD40B5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583ADD"/>
    <w:multiLevelType w:val="hybridMultilevel"/>
    <w:tmpl w:val="DFBA75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D2747D"/>
    <w:multiLevelType w:val="hybridMultilevel"/>
    <w:tmpl w:val="593A6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3FF7228"/>
    <w:multiLevelType w:val="hybridMultilevel"/>
    <w:tmpl w:val="1B3505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70314E"/>
    <w:multiLevelType w:val="hybridMultilevel"/>
    <w:tmpl w:val="79FC1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C33489"/>
    <w:multiLevelType w:val="hybridMultilevel"/>
    <w:tmpl w:val="F14C9168"/>
    <w:lvl w:ilvl="0" w:tplc="CB227E12">
      <w:start w:val="1"/>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BC15DD"/>
    <w:multiLevelType w:val="multilevel"/>
    <w:tmpl w:val="BDA01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F73CA6"/>
    <w:multiLevelType w:val="hybridMultilevel"/>
    <w:tmpl w:val="C16CD9D6"/>
    <w:lvl w:ilvl="0" w:tplc="FFFFFFFF">
      <w:start w:val="1"/>
      <w:numFmt w:val="bullet"/>
      <w:lvlText w:val="•"/>
      <w:lvlJc w:val="left"/>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954266"/>
    <w:multiLevelType w:val="hybridMultilevel"/>
    <w:tmpl w:val="99FC0356"/>
    <w:lvl w:ilvl="0" w:tplc="6C009416">
      <w:start w:val="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EB24DC"/>
    <w:multiLevelType w:val="hybridMultilevel"/>
    <w:tmpl w:val="79067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1357B9"/>
    <w:multiLevelType w:val="hybridMultilevel"/>
    <w:tmpl w:val="3EF0E5B8"/>
    <w:lvl w:ilvl="0" w:tplc="6C009416">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493222"/>
    <w:multiLevelType w:val="hybridMultilevel"/>
    <w:tmpl w:val="34306AD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DCE803"/>
    <w:multiLevelType w:val="hybridMultilevel"/>
    <w:tmpl w:val="49C58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18124E"/>
    <w:multiLevelType w:val="hybridMultilevel"/>
    <w:tmpl w:val="DFBA75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1B2826"/>
    <w:multiLevelType w:val="hybridMultilevel"/>
    <w:tmpl w:val="0C521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EC77F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787443"/>
    <w:multiLevelType w:val="hybridMultilevel"/>
    <w:tmpl w:val="71E56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EFEED2"/>
    <w:multiLevelType w:val="hybridMultilevel"/>
    <w:tmpl w:val="C7131C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84301C6"/>
    <w:multiLevelType w:val="hybridMultilevel"/>
    <w:tmpl w:val="6E9A8A7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5647E3"/>
    <w:multiLevelType w:val="hybridMultilevel"/>
    <w:tmpl w:val="06E6E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D178A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4"/>
  </w:num>
  <w:num w:numId="4">
    <w:abstractNumId w:val="10"/>
  </w:num>
  <w:num w:numId="5">
    <w:abstractNumId w:val="22"/>
  </w:num>
  <w:num w:numId="6">
    <w:abstractNumId w:val="12"/>
  </w:num>
  <w:num w:numId="7">
    <w:abstractNumId w:val="8"/>
  </w:num>
  <w:num w:numId="8">
    <w:abstractNumId w:val="16"/>
  </w:num>
  <w:num w:numId="9">
    <w:abstractNumId w:val="26"/>
  </w:num>
  <w:num w:numId="10">
    <w:abstractNumId w:val="5"/>
  </w:num>
  <w:num w:numId="11">
    <w:abstractNumId w:val="14"/>
  </w:num>
  <w:num w:numId="12">
    <w:abstractNumId w:val="15"/>
  </w:num>
  <w:num w:numId="13">
    <w:abstractNumId w:val="19"/>
  </w:num>
  <w:num w:numId="14">
    <w:abstractNumId w:val="1"/>
  </w:num>
  <w:num w:numId="15">
    <w:abstractNumId w:val="0"/>
  </w:num>
  <w:num w:numId="16">
    <w:abstractNumId w:val="23"/>
  </w:num>
  <w:num w:numId="17">
    <w:abstractNumId w:val="2"/>
  </w:num>
  <w:num w:numId="18">
    <w:abstractNumId w:val="11"/>
  </w:num>
  <w:num w:numId="19">
    <w:abstractNumId w:val="17"/>
  </w:num>
  <w:num w:numId="20">
    <w:abstractNumId w:val="3"/>
  </w:num>
  <w:num w:numId="21">
    <w:abstractNumId w:val="7"/>
  </w:num>
  <w:num w:numId="22">
    <w:abstractNumId w:val="21"/>
  </w:num>
  <w:num w:numId="23">
    <w:abstractNumId w:val="25"/>
  </w:num>
  <w:num w:numId="24">
    <w:abstractNumId w:val="6"/>
  </w:num>
  <w:num w:numId="25">
    <w:abstractNumId w:val="9"/>
  </w:num>
  <w:num w:numId="26">
    <w:abstractNumId w:val="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05"/>
    <w:rsid w:val="00002F6C"/>
    <w:rsid w:val="000152E5"/>
    <w:rsid w:val="0003684F"/>
    <w:rsid w:val="00036FE5"/>
    <w:rsid w:val="000418D3"/>
    <w:rsid w:val="00077C44"/>
    <w:rsid w:val="00086621"/>
    <w:rsid w:val="0009289C"/>
    <w:rsid w:val="000B2EF2"/>
    <w:rsid w:val="000B7BB0"/>
    <w:rsid w:val="000D22A4"/>
    <w:rsid w:val="000F3432"/>
    <w:rsid w:val="00100ED4"/>
    <w:rsid w:val="00110F1B"/>
    <w:rsid w:val="00136204"/>
    <w:rsid w:val="00143FDC"/>
    <w:rsid w:val="00190077"/>
    <w:rsid w:val="001952A7"/>
    <w:rsid w:val="001B5F52"/>
    <w:rsid w:val="001D0AE9"/>
    <w:rsid w:val="001D33D5"/>
    <w:rsid w:val="001E076F"/>
    <w:rsid w:val="001F2E15"/>
    <w:rsid w:val="001F35BA"/>
    <w:rsid w:val="001F35F4"/>
    <w:rsid w:val="00203CA7"/>
    <w:rsid w:val="00214B4A"/>
    <w:rsid w:val="00226F9B"/>
    <w:rsid w:val="0024490D"/>
    <w:rsid w:val="002462C1"/>
    <w:rsid w:val="00257611"/>
    <w:rsid w:val="00261AEF"/>
    <w:rsid w:val="0029596E"/>
    <w:rsid w:val="00297DE7"/>
    <w:rsid w:val="002B69CC"/>
    <w:rsid w:val="002D16E5"/>
    <w:rsid w:val="002D79CE"/>
    <w:rsid w:val="002F376C"/>
    <w:rsid w:val="00305339"/>
    <w:rsid w:val="003312B4"/>
    <w:rsid w:val="003849F3"/>
    <w:rsid w:val="003855BF"/>
    <w:rsid w:val="00391B3D"/>
    <w:rsid w:val="003B1543"/>
    <w:rsid w:val="003D708D"/>
    <w:rsid w:val="003E7357"/>
    <w:rsid w:val="00421635"/>
    <w:rsid w:val="0045698D"/>
    <w:rsid w:val="00467234"/>
    <w:rsid w:val="00477E2A"/>
    <w:rsid w:val="004802EF"/>
    <w:rsid w:val="00483059"/>
    <w:rsid w:val="004B321A"/>
    <w:rsid w:val="004C133D"/>
    <w:rsid w:val="005003FE"/>
    <w:rsid w:val="005036CE"/>
    <w:rsid w:val="00516316"/>
    <w:rsid w:val="00526DED"/>
    <w:rsid w:val="00530220"/>
    <w:rsid w:val="00550462"/>
    <w:rsid w:val="00550B26"/>
    <w:rsid w:val="00557108"/>
    <w:rsid w:val="005711C3"/>
    <w:rsid w:val="00593309"/>
    <w:rsid w:val="005A6356"/>
    <w:rsid w:val="005C0425"/>
    <w:rsid w:val="005E671E"/>
    <w:rsid w:val="00604883"/>
    <w:rsid w:val="00616693"/>
    <w:rsid w:val="00650837"/>
    <w:rsid w:val="00672702"/>
    <w:rsid w:val="0067684E"/>
    <w:rsid w:val="006A4EAA"/>
    <w:rsid w:val="006C458D"/>
    <w:rsid w:val="006D0AEC"/>
    <w:rsid w:val="006D16EA"/>
    <w:rsid w:val="006D4252"/>
    <w:rsid w:val="006D7BC5"/>
    <w:rsid w:val="00747C42"/>
    <w:rsid w:val="007642DF"/>
    <w:rsid w:val="007B69DF"/>
    <w:rsid w:val="007C0F9E"/>
    <w:rsid w:val="007E430F"/>
    <w:rsid w:val="0081049F"/>
    <w:rsid w:val="00837742"/>
    <w:rsid w:val="00873C1D"/>
    <w:rsid w:val="00877D10"/>
    <w:rsid w:val="008926D9"/>
    <w:rsid w:val="00895D43"/>
    <w:rsid w:val="008A3CA6"/>
    <w:rsid w:val="008A5494"/>
    <w:rsid w:val="008B2289"/>
    <w:rsid w:val="009021DE"/>
    <w:rsid w:val="00906373"/>
    <w:rsid w:val="00917E3D"/>
    <w:rsid w:val="00926C45"/>
    <w:rsid w:val="00943F10"/>
    <w:rsid w:val="009468D6"/>
    <w:rsid w:val="00953E9D"/>
    <w:rsid w:val="00971D1E"/>
    <w:rsid w:val="00990B9F"/>
    <w:rsid w:val="009A5D7F"/>
    <w:rsid w:val="009B6288"/>
    <w:rsid w:val="009B6F33"/>
    <w:rsid w:val="009C06A9"/>
    <w:rsid w:val="009F3D58"/>
    <w:rsid w:val="00A2466B"/>
    <w:rsid w:val="00A91C52"/>
    <w:rsid w:val="00AB34AA"/>
    <w:rsid w:val="00AB7797"/>
    <w:rsid w:val="00AD5CF3"/>
    <w:rsid w:val="00AE38F8"/>
    <w:rsid w:val="00B43295"/>
    <w:rsid w:val="00B47B4D"/>
    <w:rsid w:val="00B82D42"/>
    <w:rsid w:val="00B8550A"/>
    <w:rsid w:val="00B91755"/>
    <w:rsid w:val="00B9185E"/>
    <w:rsid w:val="00B92A05"/>
    <w:rsid w:val="00B95CFC"/>
    <w:rsid w:val="00BC0140"/>
    <w:rsid w:val="00BE3866"/>
    <w:rsid w:val="00BF06A6"/>
    <w:rsid w:val="00C013F2"/>
    <w:rsid w:val="00C14C1B"/>
    <w:rsid w:val="00C21888"/>
    <w:rsid w:val="00C21BF1"/>
    <w:rsid w:val="00C379CA"/>
    <w:rsid w:val="00C819E3"/>
    <w:rsid w:val="00C93790"/>
    <w:rsid w:val="00CA579D"/>
    <w:rsid w:val="00CB5C45"/>
    <w:rsid w:val="00CC22E9"/>
    <w:rsid w:val="00CC3D11"/>
    <w:rsid w:val="00CC76AB"/>
    <w:rsid w:val="00CD013D"/>
    <w:rsid w:val="00CE262E"/>
    <w:rsid w:val="00CE3CB4"/>
    <w:rsid w:val="00D07C21"/>
    <w:rsid w:val="00D25080"/>
    <w:rsid w:val="00D305C6"/>
    <w:rsid w:val="00D31337"/>
    <w:rsid w:val="00D5277D"/>
    <w:rsid w:val="00D658E2"/>
    <w:rsid w:val="00D7430A"/>
    <w:rsid w:val="00D87287"/>
    <w:rsid w:val="00DB40FB"/>
    <w:rsid w:val="00DC2AAC"/>
    <w:rsid w:val="00DC6B72"/>
    <w:rsid w:val="00DD0B8F"/>
    <w:rsid w:val="00DD13DF"/>
    <w:rsid w:val="00DE6A9E"/>
    <w:rsid w:val="00E0154E"/>
    <w:rsid w:val="00E113E6"/>
    <w:rsid w:val="00E56132"/>
    <w:rsid w:val="00E6164E"/>
    <w:rsid w:val="00E7044B"/>
    <w:rsid w:val="00E74ADF"/>
    <w:rsid w:val="00E85A2E"/>
    <w:rsid w:val="00E913C5"/>
    <w:rsid w:val="00EA225F"/>
    <w:rsid w:val="00EA6C1C"/>
    <w:rsid w:val="00EF3579"/>
    <w:rsid w:val="00F0326A"/>
    <w:rsid w:val="00F12D5F"/>
    <w:rsid w:val="00F13C7C"/>
    <w:rsid w:val="00F16FC2"/>
    <w:rsid w:val="00F24C31"/>
    <w:rsid w:val="00F30816"/>
    <w:rsid w:val="00F30CD6"/>
    <w:rsid w:val="00F326C1"/>
    <w:rsid w:val="00F41537"/>
    <w:rsid w:val="00F61731"/>
    <w:rsid w:val="00F625AF"/>
    <w:rsid w:val="00F71078"/>
    <w:rsid w:val="00F73804"/>
    <w:rsid w:val="00F80A9F"/>
    <w:rsid w:val="00F92405"/>
    <w:rsid w:val="00F930EB"/>
    <w:rsid w:val="00FB4BC2"/>
    <w:rsid w:val="00FD3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1FC2B"/>
  <w15:chartTrackingRefBased/>
  <w15:docId w15:val="{FD44EB1B-9311-4AEE-8B15-ECA1C131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A05"/>
  </w:style>
  <w:style w:type="paragraph" w:styleId="Heading1">
    <w:name w:val="heading 1"/>
    <w:basedOn w:val="Normal"/>
    <w:next w:val="Normal"/>
    <w:link w:val="Heading1Char"/>
    <w:uiPriority w:val="9"/>
    <w:qFormat/>
    <w:rsid w:val="00EA6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A0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7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6C1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6C1C"/>
    <w:pPr>
      <w:outlineLvl w:val="9"/>
    </w:pPr>
    <w:rPr>
      <w:lang w:val="en-US"/>
    </w:rPr>
  </w:style>
  <w:style w:type="paragraph" w:styleId="TOC2">
    <w:name w:val="toc 2"/>
    <w:basedOn w:val="Normal"/>
    <w:next w:val="Normal"/>
    <w:autoRedefine/>
    <w:uiPriority w:val="39"/>
    <w:unhideWhenUsed/>
    <w:rsid w:val="00EA6C1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6C1C"/>
    <w:pPr>
      <w:spacing w:after="100"/>
    </w:pPr>
    <w:rPr>
      <w:rFonts w:eastAsiaTheme="minorEastAsia" w:cs="Times New Roman"/>
      <w:lang w:val="en-US"/>
    </w:rPr>
  </w:style>
  <w:style w:type="paragraph" w:styleId="TOC3">
    <w:name w:val="toc 3"/>
    <w:basedOn w:val="Normal"/>
    <w:next w:val="Normal"/>
    <w:autoRedefine/>
    <w:uiPriority w:val="39"/>
    <w:unhideWhenUsed/>
    <w:rsid w:val="00EA6C1C"/>
    <w:pPr>
      <w:spacing w:after="100"/>
      <w:ind w:left="440"/>
    </w:pPr>
    <w:rPr>
      <w:rFonts w:eastAsiaTheme="minorEastAsia" w:cs="Times New Roman"/>
      <w:lang w:val="en-US"/>
    </w:rPr>
  </w:style>
  <w:style w:type="paragraph" w:styleId="ListParagraph">
    <w:name w:val="List Paragraph"/>
    <w:basedOn w:val="Normal"/>
    <w:uiPriority w:val="34"/>
    <w:qFormat/>
    <w:rsid w:val="00EA6C1C"/>
    <w:pPr>
      <w:ind w:left="720"/>
      <w:contextualSpacing/>
    </w:pPr>
  </w:style>
  <w:style w:type="paragraph" w:styleId="Header">
    <w:name w:val="header"/>
    <w:basedOn w:val="Normal"/>
    <w:link w:val="HeaderChar"/>
    <w:uiPriority w:val="99"/>
    <w:unhideWhenUsed/>
    <w:rsid w:val="006D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52"/>
  </w:style>
  <w:style w:type="paragraph" w:styleId="Footer">
    <w:name w:val="footer"/>
    <w:basedOn w:val="Normal"/>
    <w:link w:val="FooterChar"/>
    <w:uiPriority w:val="99"/>
    <w:unhideWhenUsed/>
    <w:rsid w:val="006D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52"/>
  </w:style>
  <w:style w:type="character" w:styleId="Hyperlink">
    <w:name w:val="Hyperlink"/>
    <w:basedOn w:val="DefaultParagraphFont"/>
    <w:uiPriority w:val="99"/>
    <w:unhideWhenUsed/>
    <w:rsid w:val="00B8550A"/>
    <w:rPr>
      <w:color w:val="0563C1" w:themeColor="hyperlink"/>
      <w:u w:val="single"/>
    </w:rPr>
  </w:style>
  <w:style w:type="character" w:styleId="UnresolvedMention">
    <w:name w:val="Unresolved Mention"/>
    <w:basedOn w:val="DefaultParagraphFont"/>
    <w:uiPriority w:val="99"/>
    <w:semiHidden/>
    <w:unhideWhenUsed/>
    <w:rsid w:val="00B8550A"/>
    <w:rPr>
      <w:color w:val="605E5C"/>
      <w:shd w:val="clear" w:color="auto" w:fill="E1DFDD"/>
    </w:rPr>
  </w:style>
  <w:style w:type="paragraph" w:styleId="BalloonText">
    <w:name w:val="Balloon Text"/>
    <w:basedOn w:val="Normal"/>
    <w:link w:val="BalloonTextChar"/>
    <w:uiPriority w:val="99"/>
    <w:semiHidden/>
    <w:unhideWhenUsed/>
    <w:rsid w:val="00CC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AB"/>
    <w:rPr>
      <w:rFonts w:ascii="Segoe UI" w:hAnsi="Segoe UI" w:cs="Segoe UI"/>
      <w:sz w:val="18"/>
      <w:szCs w:val="18"/>
    </w:rPr>
  </w:style>
  <w:style w:type="paragraph" w:styleId="EnvelopeReturn">
    <w:name w:val="envelope return"/>
    <w:basedOn w:val="Normal"/>
    <w:rsid w:val="009021DE"/>
    <w:pPr>
      <w:spacing w:after="0" w:line="240" w:lineRule="auto"/>
    </w:pPr>
    <w:rPr>
      <w:rFonts w:ascii="ACaslon Regular" w:eastAsia="Times New Roman" w:hAnsi="ACaslon Regular"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tagebc.ca/cultural-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3A46-7401-4B2A-BF20-DE5F5DE7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 Ingrid EMPR:EX</dc:creator>
  <cp:keywords/>
  <dc:description/>
  <cp:lastModifiedBy>Strauss, Ingrid EMPR:EX</cp:lastModifiedBy>
  <cp:revision>48</cp:revision>
  <dcterms:created xsi:type="dcterms:W3CDTF">2020-11-25T23:09:00Z</dcterms:created>
  <dcterms:modified xsi:type="dcterms:W3CDTF">2020-12-03T22:49:00Z</dcterms:modified>
</cp:coreProperties>
</file>